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DE2A28" w14:textId="77777777" w:rsidR="00675ECE" w:rsidRPr="00675ECE" w:rsidRDefault="00675ECE" w:rsidP="00675ECE">
      <w:pPr>
        <w:jc w:val="center"/>
        <w:rPr>
          <w:rFonts w:ascii="Bahnschrift Light" w:hAnsi="Bahnschrift Light"/>
          <w:b/>
          <w:bCs/>
          <w:sz w:val="56"/>
          <w:szCs w:val="56"/>
        </w:rPr>
      </w:pPr>
      <w:r>
        <w:rPr>
          <w:rFonts w:ascii="Bahnschrift Light" w:hAnsi="Bahnschrift Light"/>
          <w:b/>
          <w:bCs/>
          <w:sz w:val="56"/>
          <w:szCs w:val="56"/>
        </w:rPr>
        <w:t>Contratto di servizio</w:t>
      </w:r>
    </w:p>
    <w:p w14:paraId="4004132D" w14:textId="77777777" w:rsidR="00675ECE" w:rsidRPr="000139F8" w:rsidRDefault="00675ECE" w:rsidP="000139F8">
      <w:pPr>
        <w:jc w:val="center"/>
        <w:rPr>
          <w:rFonts w:ascii="Bahnschrift Light" w:hAnsi="Bahnschrift Light"/>
          <w:b/>
          <w:bCs/>
          <w:sz w:val="32"/>
          <w:szCs w:val="32"/>
        </w:rPr>
      </w:pPr>
      <w:r w:rsidRPr="00675ECE">
        <w:rPr>
          <w:rFonts w:ascii="Bahnschrift Light" w:hAnsi="Bahnschrift Light"/>
          <w:b/>
          <w:bCs/>
          <w:sz w:val="32"/>
          <w:szCs w:val="32"/>
        </w:rPr>
        <w:t>(D. Lgs. 23/12/2022 n. 201 art. 24)</w:t>
      </w:r>
    </w:p>
    <w:p w14:paraId="77608C99" w14:textId="77777777" w:rsidR="00675ECE" w:rsidRPr="00675ECE" w:rsidRDefault="00675ECE" w:rsidP="00675ECE">
      <w:pPr>
        <w:spacing w:before="240" w:after="0" w:line="240" w:lineRule="auto"/>
        <w:rPr>
          <w:rFonts w:ascii="Bahnschrift Light" w:hAnsi="Bahnschrift Light"/>
          <w:sz w:val="24"/>
          <w:szCs w:val="24"/>
        </w:rPr>
      </w:pPr>
    </w:p>
    <w:p w14:paraId="4DFEAEF6" w14:textId="77777777" w:rsidR="0088110A" w:rsidRDefault="00F458A0" w:rsidP="00675ECE">
      <w:pPr>
        <w:spacing w:before="240" w:after="0" w:line="240" w:lineRule="auto"/>
        <w:jc w:val="both"/>
        <w:rPr>
          <w:rFonts w:ascii="Bahnschrift Light" w:hAnsi="Bahnschrift Light"/>
          <w:sz w:val="24"/>
          <w:szCs w:val="24"/>
        </w:rPr>
      </w:pPr>
      <w:r>
        <w:rPr>
          <w:rFonts w:ascii="Bahnschrift Light" w:hAnsi="Bahnschrift Light"/>
          <w:sz w:val="24"/>
          <w:szCs w:val="24"/>
        </w:rPr>
        <w:t xml:space="preserve">L’anno _____________________, il mese di _____________________, il giorno _____________________, </w:t>
      </w:r>
      <w:r w:rsidR="00675ECE">
        <w:rPr>
          <w:rFonts w:ascii="Bahnschrift Light" w:hAnsi="Bahnschrift Light"/>
          <w:sz w:val="24"/>
          <w:szCs w:val="24"/>
        </w:rPr>
        <w:t xml:space="preserve">nella forma giuridica </w:t>
      </w:r>
      <w:r w:rsidR="0088110A">
        <w:rPr>
          <w:rFonts w:ascii="Bahnschrift Light" w:hAnsi="Bahnschrift Light"/>
          <w:sz w:val="24"/>
          <w:szCs w:val="24"/>
        </w:rPr>
        <w:t>______________________________________________________________________</w:t>
      </w:r>
      <w:r w:rsidR="00A0129B">
        <w:rPr>
          <w:rFonts w:ascii="Bahnschrift Light" w:hAnsi="Bahnschrift Light"/>
          <w:sz w:val="24"/>
          <w:szCs w:val="24"/>
        </w:rPr>
        <w:t>,</w:t>
      </w:r>
    </w:p>
    <w:p w14:paraId="3E8AE411" w14:textId="77777777" w:rsidR="00675ECE" w:rsidRDefault="00675ECE" w:rsidP="00675ECE">
      <w:pPr>
        <w:spacing w:before="240" w:after="0" w:line="240" w:lineRule="auto"/>
        <w:jc w:val="center"/>
        <w:rPr>
          <w:rFonts w:ascii="Bahnschrift Light" w:hAnsi="Bahnschrift Light"/>
          <w:sz w:val="24"/>
          <w:szCs w:val="24"/>
        </w:rPr>
      </w:pPr>
      <w:r w:rsidRPr="00675ECE">
        <w:rPr>
          <w:rFonts w:ascii="Bahnschrift Light" w:hAnsi="Bahnschrift Light"/>
          <w:sz w:val="24"/>
          <w:szCs w:val="24"/>
        </w:rPr>
        <w:t>tra</w:t>
      </w:r>
    </w:p>
    <w:p w14:paraId="715C2BB3" w14:textId="77777777" w:rsidR="00675ECE" w:rsidRPr="00AC6907" w:rsidRDefault="00675ECE" w:rsidP="00675ECE">
      <w:pPr>
        <w:spacing w:before="240" w:after="0" w:line="240" w:lineRule="auto"/>
        <w:jc w:val="both"/>
        <w:rPr>
          <w:rFonts w:ascii="Bahnschrift Light" w:hAnsi="Bahnschrift Light"/>
          <w:sz w:val="24"/>
          <w:szCs w:val="24"/>
        </w:rPr>
      </w:pPr>
      <w:r w:rsidRPr="00675ECE">
        <w:rPr>
          <w:rFonts w:ascii="Bahnschrift Light" w:hAnsi="Bahnschrift Light"/>
          <w:sz w:val="24"/>
          <w:szCs w:val="24"/>
        </w:rPr>
        <w:t xml:space="preserve">il Comune di </w:t>
      </w:r>
      <w:r>
        <w:rPr>
          <w:rFonts w:ascii="Bahnschrift Light" w:hAnsi="Bahnschrift Light"/>
          <w:sz w:val="24"/>
          <w:szCs w:val="24"/>
        </w:rPr>
        <w:t>CAMPOMAGGIORE</w:t>
      </w:r>
      <w:r w:rsidRPr="00675ECE">
        <w:rPr>
          <w:rFonts w:ascii="Bahnschrift Light" w:hAnsi="Bahnschrift Light"/>
          <w:sz w:val="24"/>
          <w:szCs w:val="24"/>
        </w:rPr>
        <w:t xml:space="preserve"> con sede legale in </w:t>
      </w:r>
      <w:r>
        <w:rPr>
          <w:rFonts w:ascii="Bahnschrift Light" w:hAnsi="Bahnschrift Light"/>
          <w:sz w:val="24"/>
          <w:szCs w:val="24"/>
        </w:rPr>
        <w:t xml:space="preserve">Viale Regina Margherita n. 62, </w:t>
      </w:r>
      <w:r w:rsidR="00AC6907">
        <w:rPr>
          <w:rFonts w:ascii="Bahnschrift Light" w:hAnsi="Bahnschrift Light"/>
          <w:sz w:val="24"/>
          <w:szCs w:val="24"/>
        </w:rPr>
        <w:t xml:space="preserve">Cap </w:t>
      </w:r>
      <w:r>
        <w:rPr>
          <w:rFonts w:ascii="Bahnschrift Light" w:hAnsi="Bahnschrift Light"/>
          <w:sz w:val="24"/>
          <w:szCs w:val="24"/>
        </w:rPr>
        <w:t xml:space="preserve">85010 Campomaggiore (Potenza), Codice Fiscale: </w:t>
      </w:r>
      <w:r w:rsidR="00AC6907" w:rsidRPr="00AC6907">
        <w:rPr>
          <w:rFonts w:ascii="Bahnschrift Light" w:hAnsi="Bahnschrift Light"/>
          <w:sz w:val="24"/>
          <w:szCs w:val="24"/>
        </w:rPr>
        <w:t>Codice Fiscale: 80004930766, Partita IVA: 00742160765</w:t>
      </w:r>
      <w:r w:rsidRPr="00AC6907">
        <w:rPr>
          <w:rFonts w:ascii="Bahnschrift Light" w:hAnsi="Bahnschrift Light"/>
          <w:sz w:val="24"/>
          <w:szCs w:val="24"/>
        </w:rPr>
        <w:t xml:space="preserve">, </w:t>
      </w:r>
      <w:proofErr w:type="spellStart"/>
      <w:r w:rsidR="00AC6907" w:rsidRPr="00AC6907">
        <w:rPr>
          <w:rFonts w:ascii="Bahnschrift Light" w:hAnsi="Bahnschrift Light"/>
          <w:sz w:val="24"/>
          <w:szCs w:val="24"/>
        </w:rPr>
        <w:t>Pec</w:t>
      </w:r>
      <w:proofErr w:type="spellEnd"/>
      <w:r w:rsidR="00AC6907" w:rsidRPr="00AC6907">
        <w:rPr>
          <w:rFonts w:ascii="Bahnschrift Light" w:hAnsi="Bahnschrift Light"/>
          <w:sz w:val="24"/>
          <w:szCs w:val="24"/>
        </w:rPr>
        <w:t xml:space="preserve">: </w:t>
      </w:r>
      <w:hyperlink r:id="rId7" w:history="1">
        <w:r w:rsidR="00AC6907" w:rsidRPr="00AC6907">
          <w:rPr>
            <w:rStyle w:val="Collegamentoipertestuale"/>
            <w:rFonts w:ascii="Bahnschrift Light" w:hAnsi="Bahnschrift Light"/>
            <w:color w:val="auto"/>
            <w:sz w:val="24"/>
            <w:szCs w:val="24"/>
          </w:rPr>
          <w:t>comune.campomaggiore@cert.ruparbasilicata.it</w:t>
        </w:r>
      </w:hyperlink>
      <w:r w:rsidR="00AC6907" w:rsidRPr="00AC6907">
        <w:rPr>
          <w:rFonts w:ascii="Bahnschrift Light" w:hAnsi="Bahnschrift Light"/>
          <w:sz w:val="24"/>
          <w:szCs w:val="24"/>
        </w:rPr>
        <w:t xml:space="preserve">, Sito web istituzionale: </w:t>
      </w:r>
      <w:hyperlink r:id="rId8" w:history="1">
        <w:r w:rsidR="00AC6907" w:rsidRPr="00AC6907">
          <w:rPr>
            <w:rStyle w:val="Collegamentoipertestuale"/>
            <w:rFonts w:ascii="Bahnschrift Light" w:hAnsi="Bahnschrift Light"/>
            <w:color w:val="auto"/>
            <w:sz w:val="24"/>
            <w:szCs w:val="24"/>
          </w:rPr>
          <w:t>www.comune.campomaggiore.pz.it</w:t>
        </w:r>
      </w:hyperlink>
      <w:r w:rsidR="00AC6907" w:rsidRPr="00AC6907">
        <w:rPr>
          <w:rFonts w:ascii="Bahnschrift Light" w:hAnsi="Bahnschrift Light"/>
          <w:sz w:val="24"/>
          <w:szCs w:val="24"/>
        </w:rPr>
        <w:t xml:space="preserve">, </w:t>
      </w:r>
      <w:r w:rsidRPr="00AC6907">
        <w:rPr>
          <w:rFonts w:ascii="Bahnschrift Light" w:hAnsi="Bahnschrift Light"/>
          <w:sz w:val="24"/>
          <w:szCs w:val="24"/>
        </w:rPr>
        <w:t xml:space="preserve">in qualità di committente e </w:t>
      </w:r>
      <w:r w:rsidR="00AC6907" w:rsidRPr="00AC6907">
        <w:rPr>
          <w:rFonts w:ascii="Bahnschrift Light" w:hAnsi="Bahnschrift Light"/>
          <w:sz w:val="24"/>
          <w:szCs w:val="24"/>
        </w:rPr>
        <w:t xml:space="preserve">per l’occasione </w:t>
      </w:r>
      <w:r w:rsidRPr="00AC6907">
        <w:rPr>
          <w:rFonts w:ascii="Bahnschrift Light" w:hAnsi="Bahnschrift Light"/>
          <w:sz w:val="24"/>
          <w:szCs w:val="24"/>
        </w:rPr>
        <w:t>rappresentato dal Funzionario Sig. ___________________________</w:t>
      </w:r>
      <w:r w:rsidR="0014291E">
        <w:rPr>
          <w:rFonts w:ascii="Bahnschrift Light" w:hAnsi="Bahnschrift Light"/>
          <w:sz w:val="24"/>
          <w:szCs w:val="24"/>
        </w:rPr>
        <w:t xml:space="preserve">, </w:t>
      </w:r>
      <w:r w:rsidR="0014291E" w:rsidRPr="00675ECE">
        <w:rPr>
          <w:rFonts w:ascii="Bahnschrift Light" w:hAnsi="Bahnschrift Light"/>
          <w:sz w:val="24"/>
          <w:szCs w:val="24"/>
        </w:rPr>
        <w:t>(di seguito denominato</w:t>
      </w:r>
      <w:r w:rsidR="0014291E">
        <w:rPr>
          <w:rFonts w:ascii="Bahnschrift Light" w:hAnsi="Bahnschrift Light"/>
          <w:sz w:val="24"/>
          <w:szCs w:val="24"/>
        </w:rPr>
        <w:t>: Ente concedente</w:t>
      </w:r>
      <w:r w:rsidR="0014291E" w:rsidRPr="00675ECE">
        <w:rPr>
          <w:rFonts w:ascii="Bahnschrift Light" w:hAnsi="Bahnschrift Light"/>
          <w:sz w:val="24"/>
          <w:szCs w:val="24"/>
        </w:rPr>
        <w:t>)</w:t>
      </w:r>
      <w:r w:rsidRPr="00AC6907">
        <w:rPr>
          <w:rFonts w:ascii="Bahnschrift Light" w:hAnsi="Bahnschrift Light"/>
          <w:sz w:val="24"/>
          <w:szCs w:val="24"/>
        </w:rPr>
        <w:t>;</w:t>
      </w:r>
    </w:p>
    <w:p w14:paraId="780575D3" w14:textId="77777777" w:rsidR="00675ECE" w:rsidRPr="00AC6907" w:rsidRDefault="00675ECE" w:rsidP="00A0129B">
      <w:pPr>
        <w:spacing w:before="240" w:after="0" w:line="240" w:lineRule="auto"/>
        <w:jc w:val="center"/>
        <w:rPr>
          <w:rFonts w:ascii="Bahnschrift Light" w:hAnsi="Bahnschrift Light"/>
          <w:sz w:val="24"/>
          <w:szCs w:val="24"/>
        </w:rPr>
      </w:pPr>
      <w:r w:rsidRPr="00AC6907">
        <w:rPr>
          <w:rFonts w:ascii="Bahnschrift Light" w:hAnsi="Bahnschrift Light"/>
          <w:sz w:val="24"/>
          <w:szCs w:val="24"/>
        </w:rPr>
        <w:t>e</w:t>
      </w:r>
    </w:p>
    <w:p w14:paraId="04860CFA" w14:textId="77777777" w:rsidR="00675ECE" w:rsidRDefault="00675ECE" w:rsidP="00675ECE">
      <w:pPr>
        <w:spacing w:before="240" w:after="0" w:line="240" w:lineRule="auto"/>
        <w:jc w:val="both"/>
        <w:rPr>
          <w:rFonts w:ascii="Bahnschrift Light" w:hAnsi="Bahnschrift Light"/>
          <w:sz w:val="24"/>
          <w:szCs w:val="24"/>
        </w:rPr>
      </w:pPr>
      <w:r w:rsidRPr="00675ECE">
        <w:rPr>
          <w:rFonts w:ascii="Bahnschrift Light" w:hAnsi="Bahnschrift Light"/>
          <w:sz w:val="24"/>
          <w:szCs w:val="24"/>
        </w:rPr>
        <w:t>l’</w:t>
      </w:r>
      <w:r>
        <w:rPr>
          <w:rFonts w:ascii="Bahnschrift Light" w:hAnsi="Bahnschrift Light"/>
          <w:sz w:val="24"/>
          <w:szCs w:val="24"/>
        </w:rPr>
        <w:t>Operatore Economico</w:t>
      </w:r>
      <w:r w:rsidRPr="00675ECE">
        <w:rPr>
          <w:rFonts w:ascii="Bahnschrift Light" w:hAnsi="Bahnschrift Light"/>
          <w:sz w:val="24"/>
          <w:szCs w:val="24"/>
        </w:rPr>
        <w:t xml:space="preserve"> __________________________________ con sede legale </w:t>
      </w:r>
      <w:r w:rsidR="00AC6907">
        <w:rPr>
          <w:rFonts w:ascii="Bahnschrift Light" w:hAnsi="Bahnschrift Light"/>
          <w:sz w:val="24"/>
          <w:szCs w:val="24"/>
        </w:rPr>
        <w:t xml:space="preserve">a _____________________ </w:t>
      </w:r>
      <w:r w:rsidRPr="00675ECE">
        <w:rPr>
          <w:rFonts w:ascii="Bahnschrift Light" w:hAnsi="Bahnschrift Light"/>
          <w:sz w:val="24"/>
          <w:szCs w:val="24"/>
        </w:rPr>
        <w:t>in</w:t>
      </w:r>
      <w:r w:rsidR="00AC6907">
        <w:rPr>
          <w:rFonts w:ascii="Bahnschrift Light" w:hAnsi="Bahnschrift Light"/>
          <w:sz w:val="24"/>
          <w:szCs w:val="24"/>
        </w:rPr>
        <w:t xml:space="preserve"> Via </w:t>
      </w:r>
      <w:r w:rsidRPr="00675ECE">
        <w:rPr>
          <w:rFonts w:ascii="Bahnschrift Light" w:hAnsi="Bahnschrift Light"/>
          <w:sz w:val="24"/>
          <w:szCs w:val="24"/>
        </w:rPr>
        <w:t>________________ n</w:t>
      </w:r>
      <w:r w:rsidR="00AC6907">
        <w:rPr>
          <w:rFonts w:ascii="Bahnschrift Light" w:hAnsi="Bahnschrift Light"/>
          <w:sz w:val="24"/>
          <w:szCs w:val="24"/>
        </w:rPr>
        <w:t>. _______</w:t>
      </w:r>
      <w:r w:rsidRPr="00675ECE">
        <w:rPr>
          <w:rFonts w:ascii="Bahnschrift Light" w:hAnsi="Bahnschrift Light"/>
          <w:sz w:val="24"/>
          <w:szCs w:val="24"/>
        </w:rPr>
        <w:t xml:space="preserve">, </w:t>
      </w:r>
      <w:r w:rsidR="00AC6907">
        <w:rPr>
          <w:rFonts w:ascii="Bahnschrift Light" w:hAnsi="Bahnschrift Light"/>
          <w:sz w:val="24"/>
          <w:szCs w:val="24"/>
        </w:rPr>
        <w:t xml:space="preserve">Codice Fiscale: ____________________, </w:t>
      </w:r>
      <w:r w:rsidRPr="00675ECE">
        <w:rPr>
          <w:rFonts w:ascii="Bahnschrift Light" w:hAnsi="Bahnschrift Light"/>
          <w:sz w:val="24"/>
          <w:szCs w:val="24"/>
        </w:rPr>
        <w:t>P</w:t>
      </w:r>
      <w:r w:rsidR="00AC6907">
        <w:rPr>
          <w:rFonts w:ascii="Bahnschrift Light" w:hAnsi="Bahnschrift Light"/>
          <w:sz w:val="24"/>
          <w:szCs w:val="24"/>
        </w:rPr>
        <w:t xml:space="preserve">artita </w:t>
      </w:r>
      <w:r w:rsidRPr="00675ECE">
        <w:rPr>
          <w:rFonts w:ascii="Bahnschrift Light" w:hAnsi="Bahnschrift Light"/>
          <w:sz w:val="24"/>
          <w:szCs w:val="24"/>
        </w:rPr>
        <w:t>IVA</w:t>
      </w:r>
      <w:r w:rsidR="00AC6907">
        <w:rPr>
          <w:rFonts w:ascii="Bahnschrift Light" w:hAnsi="Bahnschrift Light"/>
          <w:sz w:val="24"/>
          <w:szCs w:val="24"/>
        </w:rPr>
        <w:t xml:space="preserve">; </w:t>
      </w:r>
      <w:r w:rsidRPr="00675ECE">
        <w:rPr>
          <w:rFonts w:ascii="Bahnschrift Light" w:hAnsi="Bahnschrift Light"/>
          <w:sz w:val="24"/>
          <w:szCs w:val="24"/>
        </w:rPr>
        <w:t xml:space="preserve">_________________________________________________ in qualità di appaltatore e rappresentata </w:t>
      </w:r>
      <w:r w:rsidR="00AC6907">
        <w:rPr>
          <w:rFonts w:ascii="Bahnschrift Light" w:hAnsi="Bahnschrift Light"/>
          <w:sz w:val="24"/>
          <w:szCs w:val="24"/>
        </w:rPr>
        <w:t xml:space="preserve">per l’occasione </w:t>
      </w:r>
      <w:r w:rsidRPr="00675ECE">
        <w:rPr>
          <w:rFonts w:ascii="Bahnschrift Light" w:hAnsi="Bahnschrift Light"/>
          <w:sz w:val="24"/>
          <w:szCs w:val="24"/>
        </w:rPr>
        <w:t>da</w:t>
      </w:r>
      <w:r>
        <w:rPr>
          <w:rFonts w:ascii="Bahnschrift Light" w:hAnsi="Bahnschrift Light"/>
          <w:sz w:val="24"/>
          <w:szCs w:val="24"/>
        </w:rPr>
        <w:t>l Sig.</w:t>
      </w:r>
      <w:r w:rsidRPr="00675ECE">
        <w:rPr>
          <w:rFonts w:ascii="Bahnschrift Light" w:hAnsi="Bahnschrift Light"/>
          <w:sz w:val="24"/>
          <w:szCs w:val="24"/>
        </w:rPr>
        <w:t>_____________________</w:t>
      </w:r>
      <w:r>
        <w:rPr>
          <w:rFonts w:ascii="Bahnschrift Light" w:hAnsi="Bahnschrift Light"/>
          <w:sz w:val="24"/>
          <w:szCs w:val="24"/>
        </w:rPr>
        <w:t xml:space="preserve"> in qualità di ____________________________</w:t>
      </w:r>
      <w:r w:rsidR="0034508A">
        <w:rPr>
          <w:rFonts w:ascii="Bahnschrift Light" w:hAnsi="Bahnschrift Light"/>
          <w:sz w:val="24"/>
          <w:szCs w:val="24"/>
        </w:rPr>
        <w:t xml:space="preserve">, </w:t>
      </w:r>
      <w:r w:rsidR="0034508A" w:rsidRPr="00675ECE">
        <w:rPr>
          <w:rFonts w:ascii="Bahnschrift Light" w:hAnsi="Bahnschrift Light"/>
          <w:sz w:val="24"/>
          <w:szCs w:val="24"/>
        </w:rPr>
        <w:t>(di seguito denominata</w:t>
      </w:r>
      <w:r w:rsidR="0034508A">
        <w:rPr>
          <w:rFonts w:ascii="Bahnschrift Light" w:hAnsi="Bahnschrift Light"/>
          <w:sz w:val="24"/>
          <w:szCs w:val="24"/>
        </w:rPr>
        <w:t>: OE concessionario</w:t>
      </w:r>
      <w:r w:rsidR="0034508A" w:rsidRPr="00675ECE">
        <w:rPr>
          <w:rFonts w:ascii="Bahnschrift Light" w:hAnsi="Bahnschrift Light"/>
          <w:sz w:val="24"/>
          <w:szCs w:val="24"/>
        </w:rPr>
        <w:t>)</w:t>
      </w:r>
      <w:r>
        <w:rPr>
          <w:rFonts w:ascii="Bahnschrift Light" w:hAnsi="Bahnschrift Light"/>
          <w:sz w:val="24"/>
          <w:szCs w:val="24"/>
        </w:rPr>
        <w:t>;</w:t>
      </w:r>
    </w:p>
    <w:p w14:paraId="25AC86E6" w14:textId="77777777" w:rsidR="0014291E" w:rsidRDefault="0014291E" w:rsidP="0014291E">
      <w:pPr>
        <w:spacing w:before="240" w:after="0" w:line="240" w:lineRule="auto"/>
        <w:jc w:val="center"/>
        <w:rPr>
          <w:rFonts w:ascii="Bahnschrift Light" w:hAnsi="Bahnschrift Light"/>
          <w:sz w:val="24"/>
          <w:szCs w:val="24"/>
        </w:rPr>
      </w:pPr>
      <w:r>
        <w:rPr>
          <w:rFonts w:ascii="Bahnschrift Light" w:hAnsi="Bahnschrift Light"/>
          <w:sz w:val="24"/>
          <w:szCs w:val="24"/>
        </w:rPr>
        <w:t>e</w:t>
      </w:r>
      <w:r w:rsidR="00A0129B">
        <w:rPr>
          <w:rFonts w:ascii="Bahnschrift Light" w:hAnsi="Bahnschrift Light"/>
          <w:sz w:val="24"/>
          <w:szCs w:val="24"/>
        </w:rPr>
        <w:t>d</w:t>
      </w:r>
      <w:r>
        <w:rPr>
          <w:rFonts w:ascii="Bahnschrift Light" w:hAnsi="Bahnschrift Light"/>
          <w:sz w:val="24"/>
          <w:szCs w:val="24"/>
        </w:rPr>
        <w:t xml:space="preserve"> entrambi </w:t>
      </w:r>
      <w:r w:rsidR="00A0129B">
        <w:rPr>
          <w:rFonts w:ascii="Bahnschrift Light" w:hAnsi="Bahnschrift Light"/>
          <w:sz w:val="24"/>
          <w:szCs w:val="24"/>
        </w:rPr>
        <w:t xml:space="preserve">anche </w:t>
      </w:r>
      <w:r>
        <w:rPr>
          <w:rFonts w:ascii="Bahnschrift Light" w:hAnsi="Bahnschrift Light"/>
          <w:sz w:val="24"/>
          <w:szCs w:val="24"/>
        </w:rPr>
        <w:t>con la dicitura “Le Parti”;</w:t>
      </w:r>
    </w:p>
    <w:p w14:paraId="66BFE23F" w14:textId="77777777" w:rsidR="00675ECE" w:rsidRDefault="00675ECE" w:rsidP="00675ECE">
      <w:pPr>
        <w:spacing w:before="240" w:after="0" w:line="240" w:lineRule="auto"/>
        <w:jc w:val="center"/>
        <w:rPr>
          <w:rFonts w:ascii="Bahnschrift Light" w:hAnsi="Bahnschrift Light"/>
          <w:sz w:val="24"/>
          <w:szCs w:val="24"/>
        </w:rPr>
      </w:pPr>
      <w:r>
        <w:rPr>
          <w:rFonts w:ascii="Bahnschrift Light" w:hAnsi="Bahnschrift Light"/>
          <w:sz w:val="24"/>
          <w:szCs w:val="24"/>
        </w:rPr>
        <w:t>premesso</w:t>
      </w:r>
    </w:p>
    <w:p w14:paraId="6A5769AB" w14:textId="77777777" w:rsidR="00AC6907" w:rsidRDefault="00675ECE" w:rsidP="00AC6907">
      <w:pPr>
        <w:widowControl w:val="0"/>
        <w:pBdr>
          <w:top w:val="nil"/>
          <w:left w:val="nil"/>
          <w:bottom w:val="nil"/>
          <w:right w:val="nil"/>
          <w:between w:val="nil"/>
        </w:pBdr>
        <w:spacing w:before="240" w:after="0" w:line="240" w:lineRule="auto"/>
        <w:ind w:right="144"/>
        <w:jc w:val="both"/>
        <w:rPr>
          <w:rFonts w:ascii="Bahnschrift Light" w:eastAsia="Aptos Light" w:hAnsi="Bahnschrift Light" w:cs="Aptos Light"/>
          <w:bCs/>
          <w:color w:val="000000"/>
          <w:sz w:val="24"/>
          <w:szCs w:val="24"/>
        </w:rPr>
      </w:pPr>
      <w:r>
        <w:rPr>
          <w:rFonts w:ascii="Bahnschrift Light" w:hAnsi="Bahnschrift Light"/>
          <w:sz w:val="24"/>
          <w:szCs w:val="24"/>
        </w:rPr>
        <w:t xml:space="preserve">- </w:t>
      </w:r>
      <w:r w:rsidR="00AC6907">
        <w:rPr>
          <w:rFonts w:ascii="Bahnschrift Light" w:hAnsi="Bahnschrift Light"/>
          <w:sz w:val="24"/>
          <w:szCs w:val="24"/>
        </w:rPr>
        <w:t xml:space="preserve">che in forza del </w:t>
      </w:r>
      <w:r w:rsidR="00AC6907" w:rsidRPr="00E1321B">
        <w:rPr>
          <w:rFonts w:ascii="Bahnschrift Light" w:eastAsia="Aptos Light" w:hAnsi="Bahnschrift Light" w:cs="Aptos Light"/>
          <w:bCs/>
          <w:color w:val="000000"/>
          <w:sz w:val="24"/>
          <w:szCs w:val="24"/>
        </w:rPr>
        <w:t>DPGR Regione Basilicata N. 202400051 del 4 marzo 2024</w:t>
      </w:r>
      <w:r w:rsidR="00AC6907">
        <w:rPr>
          <w:rFonts w:ascii="Bahnschrift Light" w:eastAsia="Aptos Light" w:hAnsi="Bahnschrift Light" w:cs="Aptos Light"/>
          <w:bCs/>
          <w:color w:val="000000"/>
          <w:sz w:val="24"/>
          <w:szCs w:val="24"/>
        </w:rPr>
        <w:t xml:space="preserve"> l’Ente concedente ha la piena proprietà del complesso immobiliare denominato “</w:t>
      </w:r>
      <w:r w:rsidR="00AC6907" w:rsidRPr="00E1321B">
        <w:rPr>
          <w:rFonts w:ascii="Bahnschrift Light" w:hAnsi="Bahnschrift Light"/>
          <w:sz w:val="24"/>
          <w:szCs w:val="24"/>
        </w:rPr>
        <w:t>Piscina Comprensoriale di Campomaggiore”</w:t>
      </w:r>
      <w:r w:rsidR="00AC6907">
        <w:rPr>
          <w:rFonts w:ascii="Bahnschrift Light" w:hAnsi="Bahnschrift Light"/>
          <w:sz w:val="24"/>
          <w:szCs w:val="24"/>
        </w:rPr>
        <w:t xml:space="preserve"> ubicata nell’</w:t>
      </w:r>
      <w:r w:rsidR="00AC6907" w:rsidRPr="00E1321B">
        <w:rPr>
          <w:rFonts w:ascii="Bahnschrift Light" w:eastAsia="Aptos Light" w:hAnsi="Bahnschrift Light" w:cs="Aptos Light"/>
          <w:bCs/>
          <w:color w:val="000000"/>
          <w:sz w:val="24"/>
          <w:szCs w:val="24"/>
        </w:rPr>
        <w:t xml:space="preserve">Area PIP </w:t>
      </w:r>
      <w:r w:rsidR="00AC6907">
        <w:rPr>
          <w:rFonts w:ascii="Bahnschrift Light" w:eastAsia="Aptos Light" w:hAnsi="Bahnschrift Light" w:cs="Aptos Light"/>
          <w:bCs/>
          <w:color w:val="000000"/>
          <w:sz w:val="24"/>
          <w:szCs w:val="24"/>
        </w:rPr>
        <w:t xml:space="preserve">del </w:t>
      </w:r>
      <w:r w:rsidR="00AC6907" w:rsidRPr="00E1321B">
        <w:rPr>
          <w:rFonts w:ascii="Bahnschrift Light" w:eastAsia="Aptos Light" w:hAnsi="Bahnschrift Light" w:cs="Aptos Light"/>
          <w:bCs/>
          <w:color w:val="000000"/>
          <w:sz w:val="24"/>
          <w:szCs w:val="24"/>
        </w:rPr>
        <w:t>Comune di Campomaggiore (PZ)</w:t>
      </w:r>
      <w:r w:rsidR="00AC6907">
        <w:rPr>
          <w:rFonts w:ascii="Bahnschrift Light" w:eastAsia="Aptos Light" w:hAnsi="Bahnschrift Light" w:cs="Aptos Light"/>
          <w:bCs/>
          <w:color w:val="000000"/>
          <w:sz w:val="24"/>
          <w:szCs w:val="24"/>
        </w:rPr>
        <w:t xml:space="preserve">, catastalmente identificato al </w:t>
      </w:r>
      <w:r w:rsidR="00AC6907" w:rsidRPr="00E1321B">
        <w:rPr>
          <w:rFonts w:ascii="Bahnschrift Light" w:eastAsia="Aptos Light" w:hAnsi="Bahnschrift Light" w:cs="Aptos Light"/>
          <w:bCs/>
          <w:color w:val="000000"/>
          <w:sz w:val="24"/>
          <w:szCs w:val="24"/>
        </w:rPr>
        <w:t xml:space="preserve">Foglio 8, Particella 792, </w:t>
      </w:r>
      <w:proofErr w:type="spellStart"/>
      <w:r w:rsidR="00AC6907" w:rsidRPr="00E1321B">
        <w:rPr>
          <w:rFonts w:ascii="Bahnschrift Light" w:eastAsia="Aptos Light" w:hAnsi="Bahnschrift Light" w:cs="Aptos Light"/>
          <w:bCs/>
          <w:color w:val="000000"/>
          <w:sz w:val="24"/>
          <w:szCs w:val="24"/>
        </w:rPr>
        <w:t>Cat</w:t>
      </w:r>
      <w:proofErr w:type="spellEnd"/>
      <w:r w:rsidR="00AC6907" w:rsidRPr="00E1321B">
        <w:rPr>
          <w:rFonts w:ascii="Bahnschrift Light" w:eastAsia="Aptos Light" w:hAnsi="Bahnschrift Light" w:cs="Aptos Light"/>
          <w:bCs/>
          <w:color w:val="000000"/>
          <w:sz w:val="24"/>
          <w:szCs w:val="24"/>
        </w:rPr>
        <w:t>. D/6, Rendita Catastale € 19.592,50</w:t>
      </w:r>
      <w:r w:rsidR="00AC6907">
        <w:rPr>
          <w:rFonts w:ascii="Bahnschrift Light" w:eastAsia="Aptos Light" w:hAnsi="Bahnschrift Light" w:cs="Aptos Light"/>
          <w:bCs/>
          <w:color w:val="000000"/>
          <w:sz w:val="24"/>
          <w:szCs w:val="24"/>
        </w:rPr>
        <w:t>;</w:t>
      </w:r>
    </w:p>
    <w:p w14:paraId="367DBCB5" w14:textId="77777777" w:rsidR="00AC6907" w:rsidRDefault="00AC6907" w:rsidP="00AC690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eastAsia="Aptos Light" w:hAnsi="Bahnschrift Light" w:cs="Aptos Light"/>
          <w:bCs/>
          <w:color w:val="000000"/>
          <w:sz w:val="24"/>
          <w:szCs w:val="24"/>
        </w:rPr>
        <w:t xml:space="preserve">- che </w:t>
      </w:r>
      <w:r>
        <w:rPr>
          <w:rFonts w:ascii="Bahnschrift Light" w:hAnsi="Bahnschrift Light"/>
          <w:sz w:val="24"/>
          <w:szCs w:val="24"/>
        </w:rPr>
        <w:t xml:space="preserve">con deliberazione di Consiglio Comunale n. </w:t>
      </w:r>
      <w:r w:rsidR="000139F8">
        <w:rPr>
          <w:rFonts w:ascii="Bahnschrift Light" w:hAnsi="Bahnschrift Light"/>
          <w:sz w:val="24"/>
          <w:szCs w:val="24"/>
        </w:rPr>
        <w:t>23</w:t>
      </w:r>
      <w:r>
        <w:rPr>
          <w:rFonts w:ascii="Bahnschrift Light" w:hAnsi="Bahnschrift Light"/>
          <w:sz w:val="24"/>
          <w:szCs w:val="24"/>
        </w:rPr>
        <w:t xml:space="preserve"> del </w:t>
      </w:r>
      <w:r w:rsidR="000139F8">
        <w:rPr>
          <w:rFonts w:ascii="Bahnschrift Light" w:hAnsi="Bahnschrift Light"/>
          <w:sz w:val="24"/>
          <w:szCs w:val="24"/>
        </w:rPr>
        <w:t>18/11/2025</w:t>
      </w:r>
      <w:r>
        <w:rPr>
          <w:rFonts w:ascii="Bahnschrift Light" w:hAnsi="Bahnschrift Light"/>
          <w:sz w:val="24"/>
          <w:szCs w:val="24"/>
        </w:rPr>
        <w:t xml:space="preserve">, esecutiva, è stato </w:t>
      </w:r>
      <w:r w:rsidRPr="00AC6907">
        <w:rPr>
          <w:rFonts w:ascii="Bahnschrift Light" w:hAnsi="Bahnschrift Light"/>
          <w:sz w:val="24"/>
          <w:szCs w:val="24"/>
        </w:rPr>
        <w:t>istitui</w:t>
      </w:r>
      <w:r>
        <w:rPr>
          <w:rFonts w:ascii="Bahnschrift Light" w:hAnsi="Bahnschrift Light"/>
          <w:sz w:val="24"/>
          <w:szCs w:val="24"/>
        </w:rPr>
        <w:t>to</w:t>
      </w:r>
      <w:r w:rsidRPr="00AC6907">
        <w:rPr>
          <w:rFonts w:ascii="Bahnschrift Light" w:hAnsi="Bahnschrift Light"/>
          <w:sz w:val="24"/>
          <w:szCs w:val="24"/>
        </w:rPr>
        <w:t xml:space="preserve">, ai sensi dell’art. 10 comma 5 del D.lgs. n. 201/2022, il servizio pubblico locale dell’impianto denominato “Piscina Comprensoriale di Campomaggiore”, poiché l’attività di messa in esercizio è destinata al soddisfacimento di esigenze di ordine collettivo e </w:t>
      </w:r>
      <w:proofErr w:type="spellStart"/>
      <w:r w:rsidRPr="00AC6907">
        <w:rPr>
          <w:rFonts w:ascii="Bahnschrift Light" w:hAnsi="Bahnschrift Light"/>
          <w:sz w:val="24"/>
          <w:szCs w:val="24"/>
        </w:rPr>
        <w:t>percio</w:t>
      </w:r>
      <w:proofErr w:type="spellEnd"/>
      <w:r w:rsidRPr="00AC6907">
        <w:rPr>
          <w:rFonts w:ascii="Bahnschrift Light" w:hAnsi="Bahnschrift Light"/>
          <w:sz w:val="24"/>
          <w:szCs w:val="24"/>
        </w:rPr>
        <w:t xml:space="preserve">̀ istituita ed organizzata dai pubblici poteri in modo tale da assicurarne l’esplicazione in termini di </w:t>
      </w:r>
      <w:proofErr w:type="spellStart"/>
      <w:r w:rsidRPr="00AC6907">
        <w:rPr>
          <w:rFonts w:ascii="Bahnschrift Light" w:hAnsi="Bahnschrift Light"/>
          <w:sz w:val="24"/>
          <w:szCs w:val="24"/>
        </w:rPr>
        <w:t>doverosita</w:t>
      </w:r>
      <w:proofErr w:type="spellEnd"/>
      <w:r w:rsidRPr="00AC6907">
        <w:rPr>
          <w:rFonts w:ascii="Bahnschrift Light" w:hAnsi="Bahnschrift Light"/>
          <w:sz w:val="24"/>
          <w:szCs w:val="24"/>
        </w:rPr>
        <w:t xml:space="preserve">̀ e nel rispetto dei principi di </w:t>
      </w:r>
      <w:proofErr w:type="spellStart"/>
      <w:r w:rsidRPr="00AC6907">
        <w:rPr>
          <w:rFonts w:ascii="Bahnschrift Light" w:hAnsi="Bahnschrift Light"/>
          <w:sz w:val="24"/>
          <w:szCs w:val="24"/>
        </w:rPr>
        <w:t>universalita</w:t>
      </w:r>
      <w:proofErr w:type="spellEnd"/>
      <w:r w:rsidRPr="00AC6907">
        <w:rPr>
          <w:rFonts w:ascii="Bahnschrift Light" w:hAnsi="Bahnschrift Light"/>
          <w:sz w:val="24"/>
          <w:szCs w:val="24"/>
        </w:rPr>
        <w:t xml:space="preserve">̀, </w:t>
      </w:r>
      <w:proofErr w:type="spellStart"/>
      <w:r w:rsidRPr="00AC6907">
        <w:rPr>
          <w:rFonts w:ascii="Bahnschrift Light" w:hAnsi="Bahnschrift Light"/>
          <w:sz w:val="24"/>
          <w:szCs w:val="24"/>
        </w:rPr>
        <w:t>continuita</w:t>
      </w:r>
      <w:proofErr w:type="spellEnd"/>
      <w:r w:rsidRPr="00AC6907">
        <w:rPr>
          <w:rFonts w:ascii="Bahnschrift Light" w:hAnsi="Bahnschrift Light"/>
          <w:sz w:val="24"/>
          <w:szCs w:val="24"/>
        </w:rPr>
        <w:t xml:space="preserve">̀ e </w:t>
      </w:r>
      <w:proofErr w:type="spellStart"/>
      <w:r w:rsidRPr="00AC6907">
        <w:rPr>
          <w:rFonts w:ascii="Bahnschrift Light" w:hAnsi="Bahnschrift Light"/>
          <w:sz w:val="24"/>
          <w:szCs w:val="24"/>
        </w:rPr>
        <w:t>qualita</w:t>
      </w:r>
      <w:proofErr w:type="spellEnd"/>
      <w:r w:rsidRPr="00AC6907">
        <w:rPr>
          <w:rFonts w:ascii="Bahnschrift Light" w:hAnsi="Bahnschrift Light"/>
          <w:sz w:val="24"/>
          <w:szCs w:val="24"/>
        </w:rPr>
        <w:t>̀ gestionale</w:t>
      </w:r>
      <w:r>
        <w:rPr>
          <w:rFonts w:ascii="Bahnschrift Light" w:hAnsi="Bahnschrift Light"/>
          <w:sz w:val="24"/>
          <w:szCs w:val="24"/>
        </w:rPr>
        <w:t>;</w:t>
      </w:r>
    </w:p>
    <w:p w14:paraId="10BD41B3" w14:textId="77777777" w:rsidR="00AC6907" w:rsidRPr="00AC6907" w:rsidRDefault="00AC6907" w:rsidP="00AC6907">
      <w:pPr>
        <w:widowControl w:val="0"/>
        <w:pBdr>
          <w:top w:val="nil"/>
          <w:left w:val="nil"/>
          <w:bottom w:val="nil"/>
          <w:right w:val="nil"/>
          <w:between w:val="nil"/>
        </w:pBdr>
        <w:spacing w:before="240" w:after="0"/>
        <w:ind w:right="144"/>
        <w:jc w:val="both"/>
        <w:rPr>
          <w:rFonts w:ascii="Bahnschrift Light" w:hAnsi="Bahnschrift Light"/>
          <w:sz w:val="24"/>
          <w:szCs w:val="24"/>
        </w:rPr>
      </w:pPr>
      <w:r w:rsidRPr="00AC6907">
        <w:rPr>
          <w:rFonts w:ascii="Bahnschrift Light" w:hAnsi="Bahnschrift Light"/>
          <w:sz w:val="24"/>
          <w:szCs w:val="24"/>
        </w:rPr>
        <w:t xml:space="preserve">- che con deliberazione di Consiglio Comunale n. </w:t>
      </w:r>
      <w:r w:rsidR="000139F8">
        <w:rPr>
          <w:rFonts w:ascii="Bahnschrift Light" w:hAnsi="Bahnschrift Light"/>
          <w:sz w:val="24"/>
          <w:szCs w:val="24"/>
        </w:rPr>
        <w:t>24</w:t>
      </w:r>
      <w:r w:rsidRPr="00AC6907">
        <w:rPr>
          <w:rFonts w:ascii="Bahnschrift Light" w:hAnsi="Bahnschrift Light"/>
          <w:sz w:val="24"/>
          <w:szCs w:val="24"/>
        </w:rPr>
        <w:t xml:space="preserve"> del </w:t>
      </w:r>
      <w:r w:rsidR="000139F8">
        <w:rPr>
          <w:rFonts w:ascii="Bahnschrift Light" w:hAnsi="Bahnschrift Light"/>
          <w:sz w:val="24"/>
          <w:szCs w:val="24"/>
        </w:rPr>
        <w:t>18/11/2025</w:t>
      </w:r>
      <w:r w:rsidRPr="00AC6907">
        <w:rPr>
          <w:rFonts w:ascii="Bahnschrift Light" w:hAnsi="Bahnschrift Light"/>
          <w:sz w:val="24"/>
          <w:szCs w:val="24"/>
        </w:rPr>
        <w:t>, esecutiva, sono stati approvati i seguenti documenti redatti dal Responsabile dell’Area n. 2 Tecnica-Manutentiva del Comune di Campomaggiore (Pz):</w:t>
      </w:r>
    </w:p>
    <w:p w14:paraId="478E309E" w14:textId="77777777" w:rsidR="00AC6907" w:rsidRPr="00AC6907" w:rsidRDefault="00AC6907" w:rsidP="00AC6907">
      <w:pPr>
        <w:pStyle w:val="Paragrafoelenco"/>
        <w:widowControl w:val="0"/>
        <w:numPr>
          <w:ilvl w:val="0"/>
          <w:numId w:val="6"/>
        </w:numPr>
        <w:pBdr>
          <w:top w:val="nil"/>
          <w:left w:val="nil"/>
          <w:bottom w:val="nil"/>
          <w:right w:val="nil"/>
          <w:between w:val="nil"/>
        </w:pBdr>
        <w:spacing w:before="240" w:after="0"/>
        <w:ind w:right="144"/>
        <w:jc w:val="both"/>
        <w:rPr>
          <w:rFonts w:ascii="Bahnschrift Light" w:hAnsi="Bahnschrift Light"/>
          <w:sz w:val="24"/>
          <w:szCs w:val="24"/>
        </w:rPr>
      </w:pPr>
      <w:r w:rsidRPr="00AC6907">
        <w:rPr>
          <w:rFonts w:ascii="Bahnschrift Light" w:hAnsi="Bahnschrift Light"/>
          <w:sz w:val="24"/>
          <w:szCs w:val="24"/>
        </w:rPr>
        <w:lastRenderedPageBreak/>
        <w:t>la relazione redatta ai sensi degli articoli 14 comma 3 del D. Lgs n. 201/2022;</w:t>
      </w:r>
    </w:p>
    <w:p w14:paraId="34EBE6E7" w14:textId="77777777" w:rsidR="00AC6907" w:rsidRPr="00AC6907" w:rsidRDefault="00AC6907" w:rsidP="00AC6907">
      <w:pPr>
        <w:pStyle w:val="Paragrafoelenco"/>
        <w:widowControl w:val="0"/>
        <w:numPr>
          <w:ilvl w:val="0"/>
          <w:numId w:val="6"/>
        </w:numPr>
        <w:pBdr>
          <w:top w:val="nil"/>
          <w:left w:val="nil"/>
          <w:bottom w:val="nil"/>
          <w:right w:val="nil"/>
          <w:between w:val="nil"/>
        </w:pBdr>
        <w:spacing w:before="240" w:after="0"/>
        <w:ind w:right="144"/>
        <w:jc w:val="both"/>
        <w:rPr>
          <w:rFonts w:ascii="Bahnschrift Light" w:hAnsi="Bahnschrift Light"/>
          <w:sz w:val="24"/>
          <w:szCs w:val="24"/>
        </w:rPr>
      </w:pPr>
      <w:r w:rsidRPr="00AC6907">
        <w:rPr>
          <w:rFonts w:ascii="Bahnschrift Light" w:hAnsi="Bahnschrift Light"/>
          <w:sz w:val="24"/>
          <w:szCs w:val="24"/>
        </w:rPr>
        <w:t>il piano economico finanziario redatto dal Responsabile dell’Area n. 1 Amministrativa Finanziaria ai sensi degli articoli 14 comma 4 del D. Lgs n. 201/2022;</w:t>
      </w:r>
    </w:p>
    <w:p w14:paraId="59060D06" w14:textId="77777777" w:rsidR="00AC6907" w:rsidRPr="00AC6907" w:rsidRDefault="00AC6907" w:rsidP="00AC6907">
      <w:pPr>
        <w:pStyle w:val="Paragrafoelenco"/>
        <w:widowControl w:val="0"/>
        <w:numPr>
          <w:ilvl w:val="0"/>
          <w:numId w:val="6"/>
        </w:numPr>
        <w:pBdr>
          <w:top w:val="nil"/>
          <w:left w:val="nil"/>
          <w:bottom w:val="nil"/>
          <w:right w:val="nil"/>
          <w:between w:val="nil"/>
        </w:pBdr>
        <w:spacing w:before="240" w:after="0"/>
        <w:ind w:right="144"/>
        <w:jc w:val="both"/>
        <w:rPr>
          <w:rFonts w:ascii="Bahnschrift Light" w:hAnsi="Bahnschrift Light"/>
          <w:sz w:val="24"/>
          <w:szCs w:val="24"/>
        </w:rPr>
      </w:pPr>
      <w:r w:rsidRPr="00AC6907">
        <w:rPr>
          <w:rFonts w:ascii="Bahnschrift Light" w:hAnsi="Bahnschrift Light"/>
          <w:sz w:val="24"/>
          <w:szCs w:val="24"/>
        </w:rPr>
        <w:t>lo schema di bando di gara ai sensi dell’art. 15 del D. Lgs n. 201/2022;</w:t>
      </w:r>
    </w:p>
    <w:p w14:paraId="582E889A" w14:textId="77777777" w:rsidR="000139F8" w:rsidRPr="000139F8" w:rsidRDefault="00AC6907" w:rsidP="000139F8">
      <w:pPr>
        <w:pStyle w:val="Paragrafoelenco"/>
        <w:widowControl w:val="0"/>
        <w:numPr>
          <w:ilvl w:val="0"/>
          <w:numId w:val="6"/>
        </w:numPr>
        <w:pBdr>
          <w:top w:val="nil"/>
          <w:left w:val="nil"/>
          <w:bottom w:val="nil"/>
          <w:right w:val="nil"/>
          <w:between w:val="nil"/>
        </w:pBdr>
        <w:spacing w:before="240" w:after="0"/>
        <w:ind w:right="144"/>
        <w:jc w:val="both"/>
        <w:rPr>
          <w:rFonts w:ascii="Bahnschrift Light" w:hAnsi="Bahnschrift Light"/>
          <w:sz w:val="24"/>
          <w:szCs w:val="24"/>
        </w:rPr>
      </w:pPr>
      <w:r w:rsidRPr="00AC6907">
        <w:rPr>
          <w:rFonts w:ascii="Bahnschrift Light" w:hAnsi="Bahnschrift Light"/>
          <w:sz w:val="24"/>
          <w:szCs w:val="24"/>
        </w:rPr>
        <w:t>il contratto di servizio ai sensi dell’art. 24 del D. Lgs n. 201/2022;</w:t>
      </w:r>
    </w:p>
    <w:p w14:paraId="0C3B6B98" w14:textId="77777777" w:rsidR="005E42D9" w:rsidRDefault="00AC6907" w:rsidP="005E42D9">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che, a seguito di esperimento di procedura ad evidenza pubblica aperta e con il criterio dell</w:t>
      </w:r>
      <w:r w:rsidR="005E42D9">
        <w:rPr>
          <w:rFonts w:ascii="Bahnschrift Light" w:hAnsi="Bahnschrift Light"/>
          <w:sz w:val="24"/>
          <w:szCs w:val="24"/>
        </w:rPr>
        <w:t>’</w:t>
      </w:r>
      <w:r>
        <w:rPr>
          <w:rFonts w:ascii="Bahnschrift Light" w:hAnsi="Bahnschrift Light"/>
          <w:sz w:val="24"/>
          <w:szCs w:val="24"/>
        </w:rPr>
        <w:t>offerta economicamente più vantaggiosa (OEPV)</w:t>
      </w:r>
      <w:r w:rsidR="005E42D9">
        <w:rPr>
          <w:rFonts w:ascii="Bahnschrift Light" w:hAnsi="Bahnschrift Light"/>
          <w:sz w:val="24"/>
          <w:szCs w:val="24"/>
        </w:rPr>
        <w:t xml:space="preserve"> indetta con determina a contrarre n. </w:t>
      </w:r>
      <w:r w:rsidR="000139F8">
        <w:rPr>
          <w:rFonts w:ascii="Bahnschrift Light" w:hAnsi="Bahnschrift Light"/>
          <w:sz w:val="24"/>
          <w:szCs w:val="24"/>
        </w:rPr>
        <w:t>246</w:t>
      </w:r>
      <w:r w:rsidR="005E42D9">
        <w:rPr>
          <w:rFonts w:ascii="Bahnschrift Light" w:hAnsi="Bahnschrift Light"/>
          <w:sz w:val="24"/>
          <w:szCs w:val="24"/>
        </w:rPr>
        <w:t xml:space="preserve"> del </w:t>
      </w:r>
      <w:r w:rsidR="000139F8">
        <w:rPr>
          <w:rFonts w:ascii="Bahnschrift Light" w:hAnsi="Bahnschrift Light"/>
          <w:sz w:val="24"/>
          <w:szCs w:val="24"/>
        </w:rPr>
        <w:t>22/12/2025</w:t>
      </w:r>
      <w:r w:rsidR="005E42D9">
        <w:rPr>
          <w:rFonts w:ascii="Bahnschrift Light" w:hAnsi="Bahnschrift Light"/>
          <w:sz w:val="24"/>
          <w:szCs w:val="24"/>
        </w:rPr>
        <w:t xml:space="preserve"> dell’Area 2-Tecnica e Manutentiva, l’OE, come innanzi identificato e rappresentato, è risultato aggiudicatario in via definitiva ed efficace dell’affidamento del servizio pubblico locale consistente nella gestione in regime di concessione di servizi </w:t>
      </w:r>
      <w:r w:rsidR="005E42D9" w:rsidRPr="00AC6907">
        <w:rPr>
          <w:rFonts w:ascii="Bahnschrift Light" w:hAnsi="Bahnschrift Light"/>
          <w:sz w:val="24"/>
          <w:szCs w:val="24"/>
        </w:rPr>
        <w:t>dell’impianto denominato “Piscina Comprensoriale di Campomaggiore”</w:t>
      </w:r>
      <w:r w:rsidR="005E42D9">
        <w:rPr>
          <w:rFonts w:ascii="Bahnschrift Light" w:hAnsi="Bahnschrift Light"/>
          <w:sz w:val="24"/>
          <w:szCs w:val="24"/>
        </w:rPr>
        <w:t>;</w:t>
      </w:r>
    </w:p>
    <w:p w14:paraId="5E9B4C0E" w14:textId="77777777" w:rsidR="005E42D9" w:rsidRDefault="005E42D9" w:rsidP="005E42D9">
      <w:pPr>
        <w:widowControl w:val="0"/>
        <w:pBdr>
          <w:top w:val="nil"/>
          <w:left w:val="nil"/>
          <w:bottom w:val="nil"/>
          <w:right w:val="nil"/>
          <w:between w:val="nil"/>
        </w:pBdr>
        <w:spacing w:before="240" w:after="0" w:line="240" w:lineRule="auto"/>
        <w:ind w:right="144"/>
        <w:jc w:val="center"/>
        <w:rPr>
          <w:rFonts w:ascii="Bahnschrift Light" w:hAnsi="Bahnschrift Light"/>
          <w:sz w:val="24"/>
          <w:szCs w:val="24"/>
        </w:rPr>
      </w:pPr>
      <w:r>
        <w:rPr>
          <w:rFonts w:ascii="Bahnschrift Light" w:hAnsi="Bahnschrift Light"/>
          <w:sz w:val="24"/>
          <w:szCs w:val="24"/>
        </w:rPr>
        <w:t>si conviene si stipula quanto segue:</w:t>
      </w:r>
    </w:p>
    <w:p w14:paraId="06C1AAE1" w14:textId="77777777" w:rsidR="005E42D9" w:rsidRPr="00E60EA2" w:rsidRDefault="005E42D9" w:rsidP="005E42D9">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E60EA2">
        <w:rPr>
          <w:rFonts w:ascii="Bahnschrift Light" w:hAnsi="Bahnschrift Light"/>
          <w:b/>
          <w:bCs/>
          <w:sz w:val="24"/>
          <w:szCs w:val="24"/>
        </w:rPr>
        <w:t>Articolo 1 – Premesse</w:t>
      </w:r>
    </w:p>
    <w:p w14:paraId="4EC51B88" w14:textId="77777777" w:rsidR="005E42D9" w:rsidRDefault="005E42D9" w:rsidP="005E42D9">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Le premesse formano parte integrante e sostanziale del presente atto redatto in conformità allo schema approvato </w:t>
      </w:r>
      <w:r w:rsidRPr="00AC6907">
        <w:rPr>
          <w:rFonts w:ascii="Bahnschrift Light" w:hAnsi="Bahnschrift Light"/>
          <w:sz w:val="24"/>
          <w:szCs w:val="24"/>
        </w:rPr>
        <w:t xml:space="preserve">con deliberazione di Consiglio Comunale n. </w:t>
      </w:r>
      <w:r w:rsidR="000139F8">
        <w:rPr>
          <w:rFonts w:ascii="Bahnschrift Light" w:hAnsi="Bahnschrift Light"/>
          <w:sz w:val="24"/>
          <w:szCs w:val="24"/>
        </w:rPr>
        <w:t>24</w:t>
      </w:r>
      <w:r w:rsidRPr="00AC6907">
        <w:rPr>
          <w:rFonts w:ascii="Bahnschrift Light" w:hAnsi="Bahnschrift Light"/>
          <w:sz w:val="24"/>
          <w:szCs w:val="24"/>
        </w:rPr>
        <w:t xml:space="preserve"> del </w:t>
      </w:r>
      <w:r w:rsidR="000139F8">
        <w:rPr>
          <w:rFonts w:ascii="Bahnschrift Light" w:hAnsi="Bahnschrift Light"/>
          <w:sz w:val="24"/>
          <w:szCs w:val="24"/>
        </w:rPr>
        <w:t>18/11/2025</w:t>
      </w:r>
      <w:r w:rsidRPr="00AC6907">
        <w:rPr>
          <w:rFonts w:ascii="Bahnschrift Light" w:hAnsi="Bahnschrift Light"/>
          <w:sz w:val="24"/>
          <w:szCs w:val="24"/>
        </w:rPr>
        <w:t>, esecutiva</w:t>
      </w:r>
      <w:r>
        <w:rPr>
          <w:rFonts w:ascii="Bahnschrift Light" w:hAnsi="Bahnschrift Light"/>
          <w:sz w:val="24"/>
          <w:szCs w:val="24"/>
        </w:rPr>
        <w:t>.</w:t>
      </w:r>
    </w:p>
    <w:p w14:paraId="7ABE072C" w14:textId="77777777" w:rsidR="005E42D9" w:rsidRPr="00E60EA2" w:rsidRDefault="005E42D9" w:rsidP="005E42D9">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E60EA2">
        <w:rPr>
          <w:rFonts w:ascii="Bahnschrift Light" w:hAnsi="Bahnschrift Light"/>
          <w:b/>
          <w:bCs/>
          <w:sz w:val="24"/>
          <w:szCs w:val="24"/>
        </w:rPr>
        <w:t>Articolo 2 - Oggetto</w:t>
      </w:r>
    </w:p>
    <w:p w14:paraId="672609DC" w14:textId="77777777" w:rsidR="005E42D9" w:rsidRDefault="005E42D9" w:rsidP="005E42D9">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L’Ente concedente conferisce all’OE </w:t>
      </w:r>
      <w:r w:rsidR="007828FF">
        <w:rPr>
          <w:rFonts w:ascii="Bahnschrift Light" w:hAnsi="Bahnschrift Light"/>
          <w:sz w:val="24"/>
          <w:szCs w:val="24"/>
        </w:rPr>
        <w:t>concessionario</w:t>
      </w:r>
      <w:r>
        <w:rPr>
          <w:rFonts w:ascii="Bahnschrift Light" w:hAnsi="Bahnschrift Light"/>
          <w:sz w:val="24"/>
          <w:szCs w:val="24"/>
        </w:rPr>
        <w:t xml:space="preserve">, che accetta, l’affidamento del servizio consistente nella gestione in regime di concessione di servizi </w:t>
      </w:r>
      <w:r w:rsidRPr="00AC6907">
        <w:rPr>
          <w:rFonts w:ascii="Bahnschrift Light" w:hAnsi="Bahnschrift Light"/>
          <w:sz w:val="24"/>
          <w:szCs w:val="24"/>
        </w:rPr>
        <w:t>dell’impianto denominato “Piscina Comprensoriale di Campomaggiore”</w:t>
      </w:r>
      <w:r>
        <w:rPr>
          <w:rFonts w:ascii="Bahnschrift Light" w:hAnsi="Bahnschrift Light"/>
          <w:sz w:val="24"/>
          <w:szCs w:val="24"/>
        </w:rPr>
        <w:t xml:space="preserve"> per l’esecuzione dei servizi e delle prestazioni riportate nei documenti di gara e, in particolare nel Disciplinare di gara e nel Capitolato d’oneri a cui viene fatto espresso ed integrale richiamo e rinvio per quanto non previsto nel presente atto.</w:t>
      </w:r>
    </w:p>
    <w:p w14:paraId="395525E6" w14:textId="77777777" w:rsidR="005E42D9" w:rsidRPr="00E60EA2" w:rsidRDefault="005E42D9" w:rsidP="005E42D9">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E60EA2">
        <w:rPr>
          <w:rFonts w:ascii="Bahnschrift Light" w:hAnsi="Bahnschrift Light"/>
          <w:b/>
          <w:bCs/>
          <w:sz w:val="24"/>
          <w:szCs w:val="24"/>
        </w:rPr>
        <w:t>Articolo 3 - Durata</w:t>
      </w:r>
    </w:p>
    <w:p w14:paraId="129BAE64" w14:textId="77777777" w:rsidR="002F2219" w:rsidRDefault="00675ECE" w:rsidP="002F2219">
      <w:pPr>
        <w:spacing w:before="240" w:after="0" w:line="240" w:lineRule="auto"/>
        <w:jc w:val="both"/>
        <w:rPr>
          <w:rFonts w:ascii="Bahnschrift Light" w:eastAsia="Aptos Light" w:hAnsi="Bahnschrift Light" w:cs="Aptos Light"/>
          <w:bCs/>
          <w:sz w:val="24"/>
          <w:szCs w:val="24"/>
        </w:rPr>
      </w:pPr>
      <w:r w:rsidRPr="00675ECE">
        <w:rPr>
          <w:rFonts w:ascii="Bahnschrift Light" w:hAnsi="Bahnschrift Light"/>
          <w:sz w:val="24"/>
          <w:szCs w:val="24"/>
        </w:rPr>
        <w:t xml:space="preserve">Il presente contratto </w:t>
      </w:r>
      <w:r w:rsidR="005E42D9">
        <w:rPr>
          <w:rFonts w:ascii="Bahnschrift Light" w:hAnsi="Bahnschrift Light"/>
          <w:sz w:val="24"/>
          <w:szCs w:val="24"/>
        </w:rPr>
        <w:t xml:space="preserve">di servizio </w:t>
      </w:r>
      <w:r w:rsidRPr="00675ECE">
        <w:rPr>
          <w:rFonts w:ascii="Bahnschrift Light" w:hAnsi="Bahnschrift Light"/>
          <w:sz w:val="24"/>
          <w:szCs w:val="24"/>
        </w:rPr>
        <w:t xml:space="preserve">avrà la durata di </w:t>
      </w:r>
      <w:r w:rsidR="005E42D9">
        <w:rPr>
          <w:rFonts w:ascii="Bahnschrift Light" w:hAnsi="Bahnschrift Light"/>
          <w:sz w:val="24"/>
          <w:szCs w:val="24"/>
        </w:rPr>
        <w:t xml:space="preserve">anni </w:t>
      </w:r>
      <w:r w:rsidR="000139F8">
        <w:rPr>
          <w:rFonts w:ascii="Bahnschrift Light" w:hAnsi="Bahnschrift Light"/>
          <w:sz w:val="24"/>
          <w:szCs w:val="24"/>
        </w:rPr>
        <w:t>5</w:t>
      </w:r>
      <w:r w:rsidR="005E42D9">
        <w:rPr>
          <w:rFonts w:ascii="Bahnschrift Light" w:hAnsi="Bahnschrift Light"/>
          <w:sz w:val="24"/>
          <w:szCs w:val="24"/>
        </w:rPr>
        <w:t xml:space="preserve"> (</w:t>
      </w:r>
      <w:r w:rsidR="000139F8">
        <w:rPr>
          <w:rFonts w:ascii="Bahnschrift Light" w:hAnsi="Bahnschrift Light"/>
          <w:sz w:val="24"/>
          <w:szCs w:val="24"/>
        </w:rPr>
        <w:t>cinque</w:t>
      </w:r>
      <w:r w:rsidR="005E42D9">
        <w:rPr>
          <w:rFonts w:ascii="Bahnschrift Light" w:hAnsi="Bahnschrift Light"/>
          <w:sz w:val="24"/>
          <w:szCs w:val="24"/>
        </w:rPr>
        <w:t xml:space="preserve">) </w:t>
      </w:r>
      <w:r w:rsidRPr="00675ECE">
        <w:rPr>
          <w:rFonts w:ascii="Bahnschrift Light" w:hAnsi="Bahnschrift Light"/>
          <w:sz w:val="24"/>
          <w:szCs w:val="24"/>
        </w:rPr>
        <w:t xml:space="preserve">a decorrere dalla data di perfezionamento del medesimo, </w:t>
      </w:r>
      <w:r w:rsidR="002F2219" w:rsidRPr="00E1321B">
        <w:rPr>
          <w:rFonts w:ascii="Bahnschrift Light" w:eastAsia="Aptos Light" w:hAnsi="Bahnschrift Light" w:cs="Aptos Light"/>
          <w:bCs/>
          <w:sz w:val="24"/>
          <w:szCs w:val="24"/>
        </w:rPr>
        <w:t xml:space="preserve">eventualmente rinnovabile con atto espresso per periodi analoghi o inferiori escludendosi pertanto il rinnovo tacito, </w:t>
      </w:r>
      <w:r w:rsidR="002F2219">
        <w:rPr>
          <w:rFonts w:ascii="Bahnschrift Light" w:eastAsia="Aptos Light" w:hAnsi="Bahnschrift Light" w:cs="Aptos Light"/>
          <w:bCs/>
          <w:sz w:val="24"/>
          <w:szCs w:val="24"/>
        </w:rPr>
        <w:t>in quanto</w:t>
      </w:r>
      <w:r w:rsidR="002F2219" w:rsidRPr="00E1321B">
        <w:rPr>
          <w:rFonts w:ascii="Bahnschrift Light" w:eastAsia="Aptos Light" w:hAnsi="Bahnschrift Light" w:cs="Aptos Light"/>
          <w:bCs/>
          <w:sz w:val="24"/>
          <w:szCs w:val="24"/>
        </w:rPr>
        <w:t xml:space="preserve"> considerata necessaria</w:t>
      </w:r>
      <w:r w:rsidR="002F2219">
        <w:rPr>
          <w:rFonts w:ascii="Bahnschrift Light" w:eastAsia="Aptos Light" w:hAnsi="Bahnschrift Light" w:cs="Aptos Light"/>
          <w:bCs/>
          <w:sz w:val="24"/>
          <w:szCs w:val="24"/>
        </w:rPr>
        <w:t xml:space="preserve"> e congrua</w:t>
      </w:r>
      <w:r w:rsidR="002F2219" w:rsidRPr="00E1321B">
        <w:rPr>
          <w:rFonts w:ascii="Bahnschrift Light" w:eastAsia="Aptos Light" w:hAnsi="Bahnschrift Light" w:cs="Aptos Light"/>
          <w:bCs/>
          <w:sz w:val="24"/>
          <w:szCs w:val="24"/>
        </w:rPr>
        <w:t xml:space="preserve"> per garantire il pieno ammortamento dei costi di gestione e incentivare un progetto gestionale strutturato e duraturo.</w:t>
      </w:r>
    </w:p>
    <w:p w14:paraId="797DF0E4" w14:textId="77777777" w:rsidR="002F2219" w:rsidRDefault="002F2219" w:rsidP="002F2219">
      <w:pPr>
        <w:spacing w:before="240" w:after="0" w:line="240" w:lineRule="auto"/>
        <w:jc w:val="both"/>
        <w:rPr>
          <w:rFonts w:ascii="Bahnschrift Light" w:eastAsia="Aptos Light" w:hAnsi="Bahnschrift Light" w:cs="Aptos Light"/>
          <w:bCs/>
          <w:sz w:val="24"/>
          <w:szCs w:val="24"/>
        </w:rPr>
      </w:pPr>
      <w:r>
        <w:rPr>
          <w:rFonts w:ascii="Bahnschrift Light" w:eastAsia="Aptos Light" w:hAnsi="Bahnschrift Light" w:cs="Aptos Light"/>
          <w:bCs/>
          <w:sz w:val="24"/>
          <w:szCs w:val="24"/>
        </w:rPr>
        <w:t xml:space="preserve">Sono previste, altresì, sia la proroga tecnica ai sensi del </w:t>
      </w:r>
      <w:r w:rsidRPr="002F2219">
        <w:rPr>
          <w:rFonts w:ascii="Bahnschrift Light" w:eastAsia="Aptos Light" w:hAnsi="Bahnschrift Light" w:cs="Aptos Light"/>
          <w:bCs/>
          <w:sz w:val="24"/>
          <w:szCs w:val="24"/>
        </w:rPr>
        <w:t>comma 11 dell’art. 120 del D.</w:t>
      </w:r>
      <w:r>
        <w:rPr>
          <w:rFonts w:ascii="Bahnschrift Light" w:eastAsia="Aptos Light" w:hAnsi="Bahnschrift Light" w:cs="Aptos Light"/>
          <w:bCs/>
          <w:sz w:val="24"/>
          <w:szCs w:val="24"/>
        </w:rPr>
        <w:t xml:space="preserve"> </w:t>
      </w:r>
      <w:r w:rsidRPr="002F2219">
        <w:rPr>
          <w:rFonts w:ascii="Bahnschrift Light" w:eastAsia="Aptos Light" w:hAnsi="Bahnschrift Light" w:cs="Aptos Light"/>
          <w:bCs/>
          <w:sz w:val="24"/>
          <w:szCs w:val="24"/>
        </w:rPr>
        <w:t xml:space="preserve">Lgs. </w:t>
      </w:r>
      <w:r>
        <w:rPr>
          <w:rFonts w:ascii="Bahnschrift Light" w:eastAsia="Aptos Light" w:hAnsi="Bahnschrift Light" w:cs="Aptos Light"/>
          <w:bCs/>
          <w:sz w:val="24"/>
          <w:szCs w:val="24"/>
        </w:rPr>
        <w:t xml:space="preserve">n. </w:t>
      </w:r>
      <w:r w:rsidRPr="002F2219">
        <w:rPr>
          <w:rFonts w:ascii="Bahnschrift Light" w:eastAsia="Aptos Light" w:hAnsi="Bahnschrift Light" w:cs="Aptos Light"/>
          <w:bCs/>
          <w:sz w:val="24"/>
          <w:szCs w:val="24"/>
        </w:rPr>
        <w:t>36/2023</w:t>
      </w:r>
      <w:r>
        <w:rPr>
          <w:rFonts w:ascii="Bahnschrift Light" w:eastAsia="Aptos Light" w:hAnsi="Bahnschrift Light" w:cs="Aptos Light"/>
          <w:bCs/>
          <w:sz w:val="24"/>
          <w:szCs w:val="24"/>
        </w:rPr>
        <w:t xml:space="preserve"> nonché la proroga contrattuale</w:t>
      </w:r>
      <w:r w:rsidR="00E60EA2">
        <w:rPr>
          <w:rFonts w:ascii="Bahnschrift Light" w:eastAsia="Aptos Light" w:hAnsi="Bahnschrift Light" w:cs="Aptos Light"/>
          <w:bCs/>
          <w:sz w:val="24"/>
          <w:szCs w:val="24"/>
        </w:rPr>
        <w:t xml:space="preserve"> di mesi sei </w:t>
      </w:r>
      <w:r>
        <w:rPr>
          <w:rFonts w:ascii="Bahnschrift Light" w:eastAsia="Aptos Light" w:hAnsi="Bahnschrift Light" w:cs="Aptos Light"/>
          <w:bCs/>
          <w:sz w:val="24"/>
          <w:szCs w:val="24"/>
        </w:rPr>
        <w:t xml:space="preserve">ai sensi del </w:t>
      </w:r>
      <w:r w:rsidRPr="002F2219">
        <w:rPr>
          <w:rFonts w:ascii="Bahnschrift Light" w:eastAsia="Aptos Light" w:hAnsi="Bahnschrift Light" w:cs="Aptos Light"/>
          <w:bCs/>
          <w:sz w:val="24"/>
          <w:szCs w:val="24"/>
        </w:rPr>
        <w:t>comma 11 dell’art. 1</w:t>
      </w:r>
      <w:r>
        <w:rPr>
          <w:rFonts w:ascii="Bahnschrift Light" w:eastAsia="Aptos Light" w:hAnsi="Bahnschrift Light" w:cs="Aptos Light"/>
          <w:bCs/>
          <w:sz w:val="24"/>
          <w:szCs w:val="24"/>
        </w:rPr>
        <w:t>06</w:t>
      </w:r>
      <w:r w:rsidRPr="002F2219">
        <w:rPr>
          <w:rFonts w:ascii="Bahnschrift Light" w:eastAsia="Aptos Light" w:hAnsi="Bahnschrift Light" w:cs="Aptos Light"/>
          <w:bCs/>
          <w:sz w:val="24"/>
          <w:szCs w:val="24"/>
        </w:rPr>
        <w:t xml:space="preserve"> del </w:t>
      </w:r>
      <w:r>
        <w:rPr>
          <w:rFonts w:ascii="Bahnschrift Light" w:eastAsia="Aptos Light" w:hAnsi="Bahnschrift Light" w:cs="Aptos Light"/>
          <w:bCs/>
          <w:sz w:val="24"/>
          <w:szCs w:val="24"/>
        </w:rPr>
        <w:t xml:space="preserve">citato </w:t>
      </w:r>
      <w:r w:rsidRPr="002F2219">
        <w:rPr>
          <w:rFonts w:ascii="Bahnschrift Light" w:eastAsia="Aptos Light" w:hAnsi="Bahnschrift Light" w:cs="Aptos Light"/>
          <w:bCs/>
          <w:sz w:val="24"/>
          <w:szCs w:val="24"/>
        </w:rPr>
        <w:t>D.</w:t>
      </w:r>
      <w:r>
        <w:rPr>
          <w:rFonts w:ascii="Bahnschrift Light" w:eastAsia="Aptos Light" w:hAnsi="Bahnschrift Light" w:cs="Aptos Light"/>
          <w:bCs/>
          <w:sz w:val="24"/>
          <w:szCs w:val="24"/>
        </w:rPr>
        <w:t xml:space="preserve"> </w:t>
      </w:r>
      <w:r w:rsidRPr="002F2219">
        <w:rPr>
          <w:rFonts w:ascii="Bahnschrift Light" w:eastAsia="Aptos Light" w:hAnsi="Bahnschrift Light" w:cs="Aptos Light"/>
          <w:bCs/>
          <w:sz w:val="24"/>
          <w:szCs w:val="24"/>
        </w:rPr>
        <w:t xml:space="preserve">Lgs. </w:t>
      </w:r>
    </w:p>
    <w:p w14:paraId="6F8F4E5D" w14:textId="77777777" w:rsidR="002F2219" w:rsidRPr="00E60EA2" w:rsidRDefault="002F2219" w:rsidP="002F2219">
      <w:pPr>
        <w:spacing w:before="240" w:after="0" w:line="240" w:lineRule="auto"/>
        <w:jc w:val="both"/>
        <w:rPr>
          <w:rFonts w:ascii="Bahnschrift Light" w:eastAsia="Aptos Light" w:hAnsi="Bahnschrift Light" w:cs="Aptos Light"/>
          <w:b/>
          <w:sz w:val="24"/>
          <w:szCs w:val="24"/>
        </w:rPr>
      </w:pPr>
      <w:r w:rsidRPr="00E60EA2">
        <w:rPr>
          <w:rFonts w:ascii="Bahnschrift Light" w:eastAsia="Aptos Light" w:hAnsi="Bahnschrift Light" w:cs="Aptos Light"/>
          <w:b/>
          <w:sz w:val="24"/>
          <w:szCs w:val="24"/>
        </w:rPr>
        <w:t>Articolo 4 – Obblighi relativi al servizio pubblico locale</w:t>
      </w:r>
    </w:p>
    <w:p w14:paraId="67BE4995" w14:textId="77777777" w:rsidR="002F2219" w:rsidRDefault="00675ECE" w:rsidP="002F2219">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 xml:space="preserve">Il servizio </w:t>
      </w:r>
      <w:r w:rsidR="002F2219" w:rsidRPr="002F2219">
        <w:rPr>
          <w:rFonts w:ascii="Bahnschrift Light" w:hAnsi="Bahnschrift Light"/>
          <w:sz w:val="24"/>
          <w:szCs w:val="24"/>
        </w:rPr>
        <w:t xml:space="preserve">in questione </w:t>
      </w:r>
      <w:r w:rsidRPr="002F2219">
        <w:rPr>
          <w:rFonts w:ascii="Bahnschrift Light" w:hAnsi="Bahnschrift Light"/>
          <w:sz w:val="24"/>
          <w:szCs w:val="24"/>
        </w:rPr>
        <w:t>è da considerarsi ad ogni effetto</w:t>
      </w:r>
      <w:r w:rsidR="002F2219" w:rsidRPr="002F2219">
        <w:rPr>
          <w:rFonts w:ascii="Bahnschrift Light" w:hAnsi="Bahnschrift Light"/>
          <w:sz w:val="24"/>
          <w:szCs w:val="24"/>
        </w:rPr>
        <w:t xml:space="preserve"> di legge </w:t>
      </w:r>
      <w:r w:rsidRPr="002F2219">
        <w:rPr>
          <w:rFonts w:ascii="Bahnschrift Light" w:hAnsi="Bahnschrift Light"/>
          <w:sz w:val="24"/>
          <w:szCs w:val="24"/>
        </w:rPr>
        <w:t>“servizio pubblico</w:t>
      </w:r>
      <w:r w:rsidR="002F2219" w:rsidRPr="002F2219">
        <w:rPr>
          <w:rFonts w:ascii="Bahnschrift Light" w:hAnsi="Bahnschrift Light"/>
          <w:sz w:val="24"/>
          <w:szCs w:val="24"/>
        </w:rPr>
        <w:t xml:space="preserve"> locale</w:t>
      </w:r>
      <w:r w:rsidRPr="002F2219">
        <w:rPr>
          <w:rFonts w:ascii="Bahnschrift Light" w:hAnsi="Bahnschrift Light"/>
          <w:sz w:val="24"/>
          <w:szCs w:val="24"/>
        </w:rPr>
        <w:t>”</w:t>
      </w:r>
      <w:r w:rsidR="002F2219" w:rsidRPr="002F2219">
        <w:rPr>
          <w:rFonts w:ascii="Bahnschrift Light" w:hAnsi="Bahnschrift Light"/>
          <w:sz w:val="24"/>
          <w:szCs w:val="24"/>
        </w:rPr>
        <w:t xml:space="preserve"> per cui l’OE </w:t>
      </w:r>
      <w:r w:rsidR="007828FF">
        <w:rPr>
          <w:rFonts w:ascii="Bahnschrift Light" w:hAnsi="Bahnschrift Light"/>
          <w:sz w:val="24"/>
          <w:szCs w:val="24"/>
        </w:rPr>
        <w:t>concessionario</w:t>
      </w:r>
      <w:r w:rsidR="002F2219" w:rsidRPr="002F2219">
        <w:rPr>
          <w:rFonts w:ascii="Bahnschrift Light" w:hAnsi="Bahnschrift Light"/>
          <w:sz w:val="24"/>
          <w:szCs w:val="24"/>
        </w:rPr>
        <w:t xml:space="preserve"> è tenuto al </w:t>
      </w:r>
      <w:r w:rsidRPr="002F2219">
        <w:rPr>
          <w:rFonts w:ascii="Bahnschrift Light" w:hAnsi="Bahnschrift Light"/>
          <w:sz w:val="24"/>
          <w:szCs w:val="24"/>
        </w:rPr>
        <w:t>rispetto dei principi contenuti del D.P.C.M. 27/01/1994 “Principi sull’erogazione dei servizi pubblici</w:t>
      </w:r>
      <w:r w:rsidR="002F2219" w:rsidRPr="002F2219">
        <w:rPr>
          <w:rFonts w:ascii="Bahnschrift Light" w:hAnsi="Bahnschrift Light"/>
          <w:sz w:val="24"/>
          <w:szCs w:val="24"/>
        </w:rPr>
        <w:t>”</w:t>
      </w:r>
      <w:r w:rsidRPr="002F2219">
        <w:rPr>
          <w:rFonts w:ascii="Bahnschrift Light" w:hAnsi="Bahnschrift Light"/>
          <w:sz w:val="24"/>
          <w:szCs w:val="24"/>
        </w:rPr>
        <w:t xml:space="preserve"> che </w:t>
      </w:r>
      <w:r w:rsidR="002F2219" w:rsidRPr="002F2219">
        <w:rPr>
          <w:rFonts w:ascii="Bahnschrift Light" w:hAnsi="Bahnschrift Light"/>
          <w:sz w:val="24"/>
          <w:szCs w:val="24"/>
        </w:rPr>
        <w:t>di seguito</w:t>
      </w:r>
      <w:r w:rsidRPr="002F2219">
        <w:rPr>
          <w:rFonts w:ascii="Bahnschrift Light" w:hAnsi="Bahnschrift Light"/>
          <w:sz w:val="24"/>
          <w:szCs w:val="24"/>
        </w:rPr>
        <w:t xml:space="preserve"> vengono brevemente elencati:</w:t>
      </w:r>
    </w:p>
    <w:p w14:paraId="0A19C674"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eguaglianza;</w:t>
      </w:r>
    </w:p>
    <w:p w14:paraId="19DF0425"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lastRenderedPageBreak/>
        <w:t>imparzialità;</w:t>
      </w:r>
    </w:p>
    <w:p w14:paraId="1BAEB52B"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continuità;</w:t>
      </w:r>
    </w:p>
    <w:p w14:paraId="1868EF2A"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diritto di scelta;</w:t>
      </w:r>
    </w:p>
    <w:p w14:paraId="0CABEF1C"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partecipazione;</w:t>
      </w:r>
    </w:p>
    <w:p w14:paraId="3B00B846" w14:textId="77777777" w:rsidR="002F2219" w:rsidRDefault="00675ECE" w:rsidP="002F2219">
      <w:pPr>
        <w:pStyle w:val="Paragrafoelenco"/>
        <w:widowControl w:val="0"/>
        <w:numPr>
          <w:ilvl w:val="0"/>
          <w:numId w:val="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efficienza ed efficacia</w:t>
      </w:r>
      <w:r w:rsidR="002F2219">
        <w:rPr>
          <w:rFonts w:ascii="Bahnschrift Light" w:hAnsi="Bahnschrift Light"/>
          <w:sz w:val="24"/>
          <w:szCs w:val="24"/>
        </w:rPr>
        <w:t>.</w:t>
      </w:r>
    </w:p>
    <w:p w14:paraId="25AA2AA0" w14:textId="77777777" w:rsidR="00513DEE" w:rsidRDefault="00675ECE" w:rsidP="00AC690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F2219">
        <w:rPr>
          <w:rFonts w:ascii="Bahnschrift Light" w:hAnsi="Bahnschrift Light"/>
          <w:sz w:val="24"/>
          <w:szCs w:val="24"/>
        </w:rPr>
        <w:t xml:space="preserve">Il servizio di trasporto scolastico è considerato di “pubblica utilità” e non può essere interrotto o sospeso se non per comprovate cause di forza maggiore. </w:t>
      </w:r>
    </w:p>
    <w:p w14:paraId="0C3203C3" w14:textId="77777777" w:rsidR="00EA707E" w:rsidRDefault="00675ECE" w:rsidP="00AC690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675ECE">
        <w:rPr>
          <w:rFonts w:ascii="Bahnschrift Light" w:hAnsi="Bahnschrift Light"/>
          <w:sz w:val="24"/>
          <w:szCs w:val="24"/>
        </w:rPr>
        <w:t xml:space="preserve">Il servizio </w:t>
      </w:r>
      <w:r w:rsidR="00513DEE">
        <w:rPr>
          <w:rFonts w:ascii="Bahnschrift Light" w:hAnsi="Bahnschrift Light"/>
          <w:sz w:val="24"/>
          <w:szCs w:val="24"/>
        </w:rPr>
        <w:t>in questione</w:t>
      </w:r>
      <w:r w:rsidRPr="00675ECE">
        <w:rPr>
          <w:rFonts w:ascii="Bahnschrift Light" w:hAnsi="Bahnschrift Light"/>
          <w:sz w:val="24"/>
          <w:szCs w:val="24"/>
        </w:rPr>
        <w:t xml:space="preserve"> rientra nel novero dei “servizi pubblici locali di rilevanza economica” e quindi nell’organizzazione dello stesso trovano applicazione i principi contenuti nel D. Lgs. n.</w:t>
      </w:r>
      <w:r w:rsidR="00EA707E">
        <w:rPr>
          <w:rFonts w:ascii="Bahnschrift Light" w:hAnsi="Bahnschrift Light"/>
          <w:sz w:val="24"/>
          <w:szCs w:val="24"/>
        </w:rPr>
        <w:t xml:space="preserve"> </w:t>
      </w:r>
      <w:r w:rsidRPr="00675ECE">
        <w:rPr>
          <w:rFonts w:ascii="Bahnschrift Light" w:hAnsi="Bahnschrift Light"/>
          <w:sz w:val="24"/>
          <w:szCs w:val="24"/>
        </w:rPr>
        <w:t xml:space="preserve">201/2022 che </w:t>
      </w:r>
      <w:r w:rsidR="00EA707E">
        <w:rPr>
          <w:rFonts w:ascii="Bahnschrift Light" w:hAnsi="Bahnschrift Light"/>
          <w:sz w:val="24"/>
          <w:szCs w:val="24"/>
        </w:rPr>
        <w:t>di seguito</w:t>
      </w:r>
      <w:r w:rsidRPr="00675ECE">
        <w:rPr>
          <w:rFonts w:ascii="Bahnschrift Light" w:hAnsi="Bahnschrift Light"/>
          <w:sz w:val="24"/>
          <w:szCs w:val="24"/>
        </w:rPr>
        <w:t xml:space="preserve"> vengono brevemente elencati: </w:t>
      </w:r>
    </w:p>
    <w:p w14:paraId="75C6F5D3" w14:textId="77777777" w:rsidR="00EA707E" w:rsidRDefault="00675ECE" w:rsidP="00EA707E">
      <w:pPr>
        <w:pStyle w:val="Paragrafoelenco"/>
        <w:widowControl w:val="0"/>
        <w:numPr>
          <w:ilvl w:val="0"/>
          <w:numId w:val="10"/>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rispondenza alle esigenze delle comunità di riferimento;</w:t>
      </w:r>
    </w:p>
    <w:p w14:paraId="6CD1A360" w14:textId="77777777" w:rsidR="00EA707E" w:rsidRDefault="00675ECE" w:rsidP="00EA707E">
      <w:pPr>
        <w:pStyle w:val="Paragrafoelenco"/>
        <w:widowControl w:val="0"/>
        <w:numPr>
          <w:ilvl w:val="0"/>
          <w:numId w:val="10"/>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soddisfacimento dei bisogni dei cittadini e degli utenti. </w:t>
      </w:r>
    </w:p>
    <w:p w14:paraId="4175804D" w14:textId="77777777" w:rsidR="00EA707E"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Il servizio </w:t>
      </w:r>
      <w:r w:rsidR="00EA707E">
        <w:rPr>
          <w:rFonts w:ascii="Bahnschrift Light" w:hAnsi="Bahnschrift Light"/>
          <w:sz w:val="24"/>
          <w:szCs w:val="24"/>
        </w:rPr>
        <w:t>in questione</w:t>
      </w:r>
      <w:r w:rsidR="00EA707E" w:rsidRPr="00675ECE">
        <w:rPr>
          <w:rFonts w:ascii="Bahnschrift Light" w:hAnsi="Bahnschrift Light"/>
          <w:sz w:val="24"/>
          <w:szCs w:val="24"/>
        </w:rPr>
        <w:t xml:space="preserve"> </w:t>
      </w:r>
      <w:r w:rsidRPr="00EA707E">
        <w:rPr>
          <w:rFonts w:ascii="Bahnschrift Light" w:hAnsi="Bahnschrift Light"/>
          <w:sz w:val="24"/>
          <w:szCs w:val="24"/>
        </w:rPr>
        <w:t xml:space="preserve">dovrà essere svolto in conformità assoluta alle caratteristiche e ai criteri individuati nel </w:t>
      </w:r>
      <w:r w:rsidR="00EA707E">
        <w:rPr>
          <w:rFonts w:ascii="Bahnschrift Light" w:hAnsi="Bahnschrift Light"/>
          <w:sz w:val="24"/>
          <w:szCs w:val="24"/>
        </w:rPr>
        <w:t>C</w:t>
      </w:r>
      <w:r w:rsidRPr="00EA707E">
        <w:rPr>
          <w:rFonts w:ascii="Bahnschrift Light" w:hAnsi="Bahnschrift Light"/>
          <w:sz w:val="24"/>
          <w:szCs w:val="24"/>
        </w:rPr>
        <w:t xml:space="preserve">apitolato </w:t>
      </w:r>
      <w:r w:rsidR="00EA707E">
        <w:rPr>
          <w:rFonts w:ascii="Bahnschrift Light" w:hAnsi="Bahnschrift Light"/>
          <w:sz w:val="24"/>
          <w:szCs w:val="24"/>
        </w:rPr>
        <w:t>d’oneri</w:t>
      </w:r>
      <w:r w:rsidRPr="00EA707E">
        <w:rPr>
          <w:rFonts w:ascii="Bahnschrift Light" w:hAnsi="Bahnschrift Light"/>
          <w:sz w:val="24"/>
          <w:szCs w:val="24"/>
        </w:rPr>
        <w:t xml:space="preserve"> e nell’offerta tecnica presentata </w:t>
      </w:r>
      <w:r w:rsidR="00EA707E">
        <w:rPr>
          <w:rFonts w:ascii="Bahnschrift Light" w:hAnsi="Bahnschrift Light"/>
          <w:sz w:val="24"/>
          <w:szCs w:val="24"/>
        </w:rPr>
        <w:t xml:space="preserve">dall’OE appaltatore </w:t>
      </w:r>
      <w:r w:rsidRPr="00EA707E">
        <w:rPr>
          <w:rFonts w:ascii="Bahnschrift Light" w:hAnsi="Bahnschrift Light"/>
          <w:sz w:val="24"/>
          <w:szCs w:val="24"/>
        </w:rPr>
        <w:t xml:space="preserve">in sede di gara. </w:t>
      </w:r>
    </w:p>
    <w:p w14:paraId="53C7EF80" w14:textId="77777777" w:rsidR="00EA707E" w:rsidRPr="00E60EA2"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E60EA2">
        <w:rPr>
          <w:rFonts w:ascii="Bahnschrift Light" w:hAnsi="Bahnschrift Light"/>
          <w:b/>
          <w:bCs/>
          <w:sz w:val="24"/>
          <w:szCs w:val="24"/>
        </w:rPr>
        <w:t xml:space="preserve">Articolo </w:t>
      </w:r>
      <w:r w:rsidR="007512E7" w:rsidRPr="00E60EA2">
        <w:rPr>
          <w:rFonts w:ascii="Bahnschrift Light" w:hAnsi="Bahnschrift Light"/>
          <w:b/>
          <w:bCs/>
          <w:sz w:val="24"/>
          <w:szCs w:val="24"/>
        </w:rPr>
        <w:t>5</w:t>
      </w:r>
      <w:r w:rsidRPr="00E60EA2">
        <w:rPr>
          <w:rFonts w:ascii="Bahnschrift Light" w:hAnsi="Bahnschrift Light"/>
          <w:b/>
          <w:bCs/>
          <w:sz w:val="24"/>
          <w:szCs w:val="24"/>
        </w:rPr>
        <w:t xml:space="preserve"> – Canone concessorio annuale</w:t>
      </w:r>
    </w:p>
    <w:p w14:paraId="383BE00F" w14:textId="77777777" w:rsidR="007828FF" w:rsidRPr="007828FF" w:rsidRDefault="00206FB6" w:rsidP="007828FF">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Per tutta la durata del contratto l’OE </w:t>
      </w:r>
      <w:r w:rsidR="007828FF">
        <w:rPr>
          <w:rFonts w:ascii="Bahnschrift Light" w:hAnsi="Bahnschrift Light"/>
          <w:sz w:val="24"/>
          <w:szCs w:val="24"/>
        </w:rPr>
        <w:t>concessionario</w:t>
      </w:r>
      <w:r>
        <w:rPr>
          <w:rFonts w:ascii="Bahnschrift Light" w:hAnsi="Bahnschrift Light"/>
          <w:sz w:val="24"/>
          <w:szCs w:val="24"/>
        </w:rPr>
        <w:t xml:space="preserve"> è tenuto a corrispondere all’Ente co</w:t>
      </w:r>
      <w:r w:rsidR="002F416A">
        <w:rPr>
          <w:rFonts w:ascii="Bahnschrift Light" w:hAnsi="Bahnschrift Light"/>
          <w:sz w:val="24"/>
          <w:szCs w:val="24"/>
        </w:rPr>
        <w:t xml:space="preserve">ncedente </w:t>
      </w:r>
      <w:r>
        <w:rPr>
          <w:rFonts w:ascii="Bahnschrift Light" w:hAnsi="Bahnschrift Light"/>
          <w:sz w:val="24"/>
          <w:szCs w:val="24"/>
        </w:rPr>
        <w:t>il canone concess</w:t>
      </w:r>
      <w:r w:rsidR="002F416A">
        <w:rPr>
          <w:rFonts w:ascii="Bahnschrift Light" w:hAnsi="Bahnschrift Light"/>
          <w:sz w:val="24"/>
          <w:szCs w:val="24"/>
        </w:rPr>
        <w:t>o</w:t>
      </w:r>
      <w:r>
        <w:rPr>
          <w:rFonts w:ascii="Bahnschrift Light" w:hAnsi="Bahnschrift Light"/>
          <w:sz w:val="24"/>
          <w:szCs w:val="24"/>
        </w:rPr>
        <w:t>rio annuale di € ________________</w:t>
      </w:r>
      <w:r w:rsidR="000139F8">
        <w:rPr>
          <w:rFonts w:ascii="Bahnschrift Light" w:hAnsi="Bahnschrift Light"/>
          <w:sz w:val="24"/>
          <w:szCs w:val="24"/>
        </w:rPr>
        <w:t>/anno</w:t>
      </w:r>
      <w:r>
        <w:rPr>
          <w:rFonts w:ascii="Bahnschrift Light" w:hAnsi="Bahnschrift Light"/>
          <w:sz w:val="24"/>
          <w:szCs w:val="24"/>
        </w:rPr>
        <w:t xml:space="preserve"> (Euro </w:t>
      </w:r>
      <w:r w:rsidRPr="007828FF">
        <w:rPr>
          <w:rFonts w:ascii="Bahnschrift Light" w:hAnsi="Bahnschrift Light"/>
          <w:sz w:val="24"/>
          <w:szCs w:val="24"/>
        </w:rPr>
        <w:t>____________________</w:t>
      </w:r>
      <w:r w:rsidR="000139F8">
        <w:rPr>
          <w:rFonts w:ascii="Bahnschrift Light" w:hAnsi="Bahnschrift Light"/>
          <w:sz w:val="24"/>
          <w:szCs w:val="24"/>
        </w:rPr>
        <w:t>/anno</w:t>
      </w:r>
      <w:r w:rsidR="002F416A" w:rsidRPr="007828FF">
        <w:rPr>
          <w:rFonts w:ascii="Bahnschrift Light" w:hAnsi="Bahnschrift Light"/>
          <w:sz w:val="24"/>
          <w:szCs w:val="24"/>
        </w:rPr>
        <w:t xml:space="preserve"> da versarsi in favore della tesoreria comunale a cadenza annuale posticipata.</w:t>
      </w:r>
    </w:p>
    <w:p w14:paraId="6C0F8221" w14:textId="77777777" w:rsidR="007828FF" w:rsidRPr="007828FF" w:rsidRDefault="007828FF" w:rsidP="007828FF">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7828FF">
        <w:rPr>
          <w:rFonts w:ascii="Bahnschrift Light" w:hAnsi="Bahnschrift Light"/>
          <w:sz w:val="24"/>
          <w:szCs w:val="24"/>
        </w:rPr>
        <w:t>In conformità alla specifica disposizione del Disciplinare di gara è fatta salva a favore dell’OE Concessionario l’espressa possibilità di richiedere all’Ente concedente l’autorizzazione allo scomputo dal valore economico del canone concessorio, per ciascuna annualità contrattuale e per l’intera durata del contratto di concessione, di qualsiasi spesa effettivamente sostenuta e documentata entro il limite massimo del valore economico dal canone concessorio annuale.</w:t>
      </w:r>
    </w:p>
    <w:p w14:paraId="2A000E4C" w14:textId="77777777" w:rsidR="007828FF" w:rsidRDefault="007828FF"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7828FF">
        <w:rPr>
          <w:rFonts w:ascii="Bahnschrift Light" w:hAnsi="Bahnschrift Light"/>
          <w:sz w:val="24"/>
          <w:szCs w:val="24"/>
        </w:rPr>
        <w:t>Lo scomputo deve essere espressamente autorizzato con provvedimento dell’Ente concedente che, se del caso e con adeguata motivazione, ne può disporre in qualsiasi momento la revoca senza che venga a maturarsi alcuna pretesa economica o di altro genere in favore del Concessionario.</w:t>
      </w:r>
    </w:p>
    <w:p w14:paraId="5F313912" w14:textId="77777777" w:rsidR="003C5D95" w:rsidRDefault="003C5D95"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Per l’individuazione delle e</w:t>
      </w:r>
      <w:r w:rsidRPr="003C5D95">
        <w:rPr>
          <w:rFonts w:ascii="Bahnschrift Light" w:hAnsi="Bahnschrift Light"/>
          <w:sz w:val="24"/>
          <w:szCs w:val="24"/>
        </w:rPr>
        <w:t xml:space="preserve">ventuali spese detraibili </w:t>
      </w:r>
      <w:r>
        <w:rPr>
          <w:rFonts w:ascii="Bahnschrift Light" w:hAnsi="Bahnschrift Light"/>
          <w:sz w:val="24"/>
          <w:szCs w:val="24"/>
        </w:rPr>
        <w:t>sarà data priorità a quelle</w:t>
      </w:r>
      <w:r w:rsidR="004311B4">
        <w:rPr>
          <w:rFonts w:ascii="Bahnschrift Light" w:hAnsi="Bahnschrift Light"/>
          <w:sz w:val="24"/>
          <w:szCs w:val="24"/>
        </w:rPr>
        <w:t>, ove sussistenti,</w:t>
      </w:r>
      <w:r w:rsidRPr="003C5D95">
        <w:rPr>
          <w:rFonts w:ascii="Bahnschrift Light" w:hAnsi="Bahnschrift Light"/>
          <w:sz w:val="24"/>
          <w:szCs w:val="24"/>
        </w:rPr>
        <w:t xml:space="preserve"> connesse </w:t>
      </w:r>
      <w:r w:rsidR="00BD32F4" w:rsidRPr="00BD32F4">
        <w:rPr>
          <w:rFonts w:ascii="Bahnschrift Light" w:hAnsi="Bahnschrift Light"/>
          <w:sz w:val="24"/>
          <w:szCs w:val="24"/>
        </w:rPr>
        <w:t xml:space="preserve">a spese funzionali agli obblighi di servizio e </w:t>
      </w:r>
      <w:r w:rsidRPr="00BD32F4">
        <w:rPr>
          <w:rFonts w:ascii="Bahnschrift Light" w:hAnsi="Bahnschrift Light"/>
          <w:sz w:val="24"/>
          <w:szCs w:val="24"/>
        </w:rPr>
        <w:t>ad interventi</w:t>
      </w:r>
      <w:r w:rsidRPr="003C5D95">
        <w:rPr>
          <w:rFonts w:ascii="Bahnschrift Light" w:hAnsi="Bahnschrift Light"/>
          <w:sz w:val="24"/>
          <w:szCs w:val="24"/>
        </w:rPr>
        <w:t xml:space="preserve"> di efficientamento energetico, manutenzione straordinaria o innovazione tecnologica.</w:t>
      </w:r>
    </w:p>
    <w:p w14:paraId="7E6761F8" w14:textId="77777777" w:rsidR="00EA707E" w:rsidRPr="004E3281"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7512E7" w:rsidRPr="004E3281">
        <w:rPr>
          <w:rFonts w:ascii="Bahnschrift Light" w:hAnsi="Bahnschrift Light"/>
          <w:b/>
          <w:bCs/>
          <w:sz w:val="24"/>
          <w:szCs w:val="24"/>
        </w:rPr>
        <w:t>6</w:t>
      </w:r>
      <w:r w:rsidRPr="004E3281">
        <w:rPr>
          <w:rFonts w:ascii="Bahnschrift Light" w:hAnsi="Bahnschrift Light"/>
          <w:b/>
          <w:bCs/>
          <w:sz w:val="24"/>
          <w:szCs w:val="24"/>
        </w:rPr>
        <w:t xml:space="preserve"> -</w:t>
      </w:r>
      <w:r w:rsidR="00675ECE" w:rsidRPr="004E3281">
        <w:rPr>
          <w:rFonts w:ascii="Bahnschrift Light" w:hAnsi="Bahnschrift Light"/>
          <w:b/>
          <w:bCs/>
          <w:sz w:val="24"/>
          <w:szCs w:val="24"/>
        </w:rPr>
        <w:t xml:space="preserve"> M</w:t>
      </w:r>
      <w:r w:rsidRPr="004E3281">
        <w:rPr>
          <w:rFonts w:ascii="Bahnschrift Light" w:hAnsi="Bahnschrift Light"/>
          <w:b/>
          <w:bCs/>
          <w:sz w:val="24"/>
          <w:szCs w:val="24"/>
        </w:rPr>
        <w:t>onitoraggio</w:t>
      </w:r>
      <w:r w:rsidR="00675ECE" w:rsidRPr="004E3281">
        <w:rPr>
          <w:rFonts w:ascii="Bahnschrift Light" w:hAnsi="Bahnschrift Light"/>
          <w:b/>
          <w:bCs/>
          <w:sz w:val="24"/>
          <w:szCs w:val="24"/>
        </w:rPr>
        <w:t xml:space="preserve"> </w:t>
      </w:r>
    </w:p>
    <w:p w14:paraId="5F265FA7" w14:textId="77777777" w:rsidR="00EA707E"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L’Ente concedente </w:t>
      </w:r>
      <w:r w:rsidR="00675ECE" w:rsidRPr="00EA707E">
        <w:rPr>
          <w:rFonts w:ascii="Bahnschrift Light" w:hAnsi="Bahnschrift Light"/>
          <w:sz w:val="24"/>
          <w:szCs w:val="24"/>
        </w:rPr>
        <w:t xml:space="preserve">si riserva la facoltà di procedere in qualsiasi momento, attraverso il </w:t>
      </w:r>
      <w:r>
        <w:rPr>
          <w:rFonts w:ascii="Bahnschrift Light" w:hAnsi="Bahnschrift Light"/>
          <w:sz w:val="24"/>
          <w:szCs w:val="24"/>
        </w:rPr>
        <w:t>Direttore dell’Esecuzione del Contratto</w:t>
      </w:r>
      <w:r w:rsidR="00675ECE" w:rsidRPr="00EA707E">
        <w:rPr>
          <w:rFonts w:ascii="Bahnschrift Light" w:hAnsi="Bahnschrift Light"/>
          <w:sz w:val="24"/>
          <w:szCs w:val="24"/>
        </w:rPr>
        <w:t xml:space="preserve"> </w:t>
      </w:r>
      <w:r>
        <w:rPr>
          <w:rFonts w:ascii="Bahnschrift Light" w:hAnsi="Bahnschrift Light"/>
          <w:sz w:val="24"/>
          <w:szCs w:val="24"/>
        </w:rPr>
        <w:t>(</w:t>
      </w:r>
      <w:r w:rsidR="00675ECE" w:rsidRPr="00EA707E">
        <w:rPr>
          <w:rFonts w:ascii="Bahnschrift Light" w:hAnsi="Bahnschrift Light"/>
          <w:sz w:val="24"/>
          <w:szCs w:val="24"/>
        </w:rPr>
        <w:t>DEC</w:t>
      </w:r>
      <w:r>
        <w:rPr>
          <w:rFonts w:ascii="Bahnschrift Light" w:hAnsi="Bahnschrift Light"/>
          <w:sz w:val="24"/>
          <w:szCs w:val="24"/>
        </w:rPr>
        <w:t>) o suo incaricato/delegato</w:t>
      </w:r>
      <w:r w:rsidR="00675ECE" w:rsidRPr="00EA707E">
        <w:rPr>
          <w:rFonts w:ascii="Bahnschrift Light" w:hAnsi="Bahnschrift Light"/>
          <w:sz w:val="24"/>
          <w:szCs w:val="24"/>
        </w:rPr>
        <w:t>, ai controlli ritenuti necessari relativamente all’andamento del servizio, al personale impiegato</w:t>
      </w:r>
      <w:r>
        <w:rPr>
          <w:rFonts w:ascii="Bahnschrift Light" w:hAnsi="Bahnschrift Light"/>
          <w:sz w:val="24"/>
          <w:szCs w:val="24"/>
        </w:rPr>
        <w:t xml:space="preserve"> e ad ogni altro aspetto o profilo gestionale ivi compresi quelli afferenti alla sicurezza.</w:t>
      </w:r>
    </w:p>
    <w:p w14:paraId="5E306D8C" w14:textId="77777777" w:rsidR="00EA707E"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lastRenderedPageBreak/>
        <w:t xml:space="preserve">Pertanto, l’Ente concedente </w:t>
      </w:r>
      <w:r w:rsidR="00675ECE" w:rsidRPr="00EA707E">
        <w:rPr>
          <w:rFonts w:ascii="Bahnschrift Light" w:hAnsi="Bahnschrift Light"/>
          <w:sz w:val="24"/>
          <w:szCs w:val="24"/>
        </w:rPr>
        <w:t>potrà disporre sopralluoghi, ispezioni, verifiche, ecc. In nessun caso l'espletamento di tali funzioni potrà essere invocato dall’</w:t>
      </w:r>
      <w:r>
        <w:rPr>
          <w:rFonts w:ascii="Bahnschrift Light" w:hAnsi="Bahnschrift Light"/>
          <w:sz w:val="24"/>
          <w:szCs w:val="24"/>
        </w:rPr>
        <w:t>OE appaltatore</w:t>
      </w:r>
      <w:r w:rsidR="00675ECE" w:rsidRPr="00EA707E">
        <w:rPr>
          <w:rFonts w:ascii="Bahnschrift Light" w:hAnsi="Bahnschrift Light"/>
          <w:sz w:val="24"/>
          <w:szCs w:val="24"/>
        </w:rPr>
        <w:t xml:space="preserve"> o dal personale da esso dipendente, quale motivo di esonero o limitazione di responsabilità.</w:t>
      </w:r>
    </w:p>
    <w:p w14:paraId="02E77293" w14:textId="77777777" w:rsidR="004311B4"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L’</w:t>
      </w:r>
      <w:r w:rsidR="00EA707E">
        <w:rPr>
          <w:rFonts w:ascii="Bahnschrift Light" w:hAnsi="Bahnschrift Light"/>
          <w:sz w:val="24"/>
          <w:szCs w:val="24"/>
        </w:rPr>
        <w:t>OE appaltatore</w:t>
      </w:r>
      <w:r w:rsidRPr="00EA707E">
        <w:rPr>
          <w:rFonts w:ascii="Bahnschrift Light" w:hAnsi="Bahnschrift Light"/>
          <w:sz w:val="24"/>
          <w:szCs w:val="24"/>
        </w:rPr>
        <w:t xml:space="preserve"> ha l’obbligo di agevolare l’esercizio dell’attività di verifica di cui trattasi</w:t>
      </w:r>
      <w:r w:rsidR="00EA707E">
        <w:rPr>
          <w:rFonts w:ascii="Bahnschrift Light" w:hAnsi="Bahnschrift Light"/>
          <w:sz w:val="24"/>
          <w:szCs w:val="24"/>
        </w:rPr>
        <w:t xml:space="preserve"> e</w:t>
      </w:r>
      <w:r w:rsidRPr="00EA707E">
        <w:rPr>
          <w:rFonts w:ascii="Bahnschrift Light" w:hAnsi="Bahnschrift Light"/>
          <w:sz w:val="24"/>
          <w:szCs w:val="24"/>
        </w:rPr>
        <w:t xml:space="preserve"> dovrà adottare una propria pianificazione dei controlli anche attraverso l’utilizzo </w:t>
      </w:r>
      <w:r w:rsidR="00EA707E">
        <w:rPr>
          <w:rFonts w:ascii="Bahnschrift Light" w:hAnsi="Bahnschrift Light"/>
          <w:sz w:val="24"/>
          <w:szCs w:val="24"/>
        </w:rPr>
        <w:t xml:space="preserve">anche </w:t>
      </w:r>
      <w:r w:rsidRPr="00EA707E">
        <w:rPr>
          <w:rFonts w:ascii="Bahnschrift Light" w:hAnsi="Bahnschrift Light"/>
          <w:sz w:val="24"/>
          <w:szCs w:val="24"/>
        </w:rPr>
        <w:t>di apparati informatici</w:t>
      </w:r>
      <w:r w:rsidR="00EA707E">
        <w:rPr>
          <w:rFonts w:ascii="Bahnschrift Light" w:hAnsi="Bahnschrift Light"/>
          <w:sz w:val="24"/>
          <w:szCs w:val="24"/>
        </w:rPr>
        <w:t xml:space="preserve"> ove esplicitati </w:t>
      </w:r>
      <w:r w:rsidRPr="00EA707E">
        <w:rPr>
          <w:rFonts w:ascii="Bahnschrift Light" w:hAnsi="Bahnschrift Light"/>
          <w:sz w:val="24"/>
          <w:szCs w:val="24"/>
        </w:rPr>
        <w:t>nel</w:t>
      </w:r>
      <w:r w:rsidR="00EA707E">
        <w:rPr>
          <w:rFonts w:ascii="Bahnschrift Light" w:hAnsi="Bahnschrift Light"/>
          <w:sz w:val="24"/>
          <w:szCs w:val="24"/>
        </w:rPr>
        <w:t>l’offerta tecnica</w:t>
      </w:r>
      <w:r w:rsidRPr="00EA707E">
        <w:rPr>
          <w:rFonts w:ascii="Bahnschrift Light" w:hAnsi="Bahnschrift Light"/>
          <w:sz w:val="24"/>
          <w:szCs w:val="24"/>
        </w:rPr>
        <w:t xml:space="preserve"> presentat</w:t>
      </w:r>
      <w:r w:rsidR="00EA707E">
        <w:rPr>
          <w:rFonts w:ascii="Bahnschrift Light" w:hAnsi="Bahnschrift Light"/>
          <w:sz w:val="24"/>
          <w:szCs w:val="24"/>
        </w:rPr>
        <w:t>a</w:t>
      </w:r>
      <w:r w:rsidRPr="00EA707E">
        <w:rPr>
          <w:rFonts w:ascii="Bahnschrift Light" w:hAnsi="Bahnschrift Light"/>
          <w:sz w:val="24"/>
          <w:szCs w:val="24"/>
        </w:rPr>
        <w:t xml:space="preserve"> in sede di gara.</w:t>
      </w:r>
    </w:p>
    <w:p w14:paraId="0423154C" w14:textId="77777777" w:rsidR="003C5D95" w:rsidRDefault="003C5D95"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C5D95">
        <w:rPr>
          <w:rFonts w:ascii="Bahnschrift Light" w:hAnsi="Bahnschrift Light"/>
          <w:sz w:val="24"/>
          <w:szCs w:val="24"/>
        </w:rPr>
        <w:t>Oltre ai controlli gestionali, l’Ente concedente effettua, con cadenza almeno biennale</w:t>
      </w:r>
      <w:r w:rsidR="004311B4">
        <w:rPr>
          <w:rFonts w:ascii="Bahnschrift Light" w:hAnsi="Bahnschrift Light"/>
          <w:sz w:val="24"/>
          <w:szCs w:val="24"/>
        </w:rPr>
        <w:t xml:space="preserve"> </w:t>
      </w:r>
      <w:r w:rsidR="004311B4" w:rsidRPr="004311B4">
        <w:rPr>
          <w:rFonts w:ascii="Bahnschrift Light" w:hAnsi="Bahnschrift Light"/>
          <w:sz w:val="24"/>
          <w:szCs w:val="24"/>
        </w:rPr>
        <w:t>e verbale di verifica congiunta</w:t>
      </w:r>
      <w:r w:rsidRPr="003C5D95">
        <w:rPr>
          <w:rFonts w:ascii="Bahnschrift Light" w:hAnsi="Bahnschrift Light"/>
          <w:sz w:val="24"/>
          <w:szCs w:val="24"/>
        </w:rPr>
        <w:t>, la verifica congiunta dell’equilibrio economico-finanziario del PEF, al fine di garantire la sostenibilità della gestione, prevenire contenziosi e adottare eventuali misure di riequilibrio o, nei casi estremi, la risoluzione consensuale del contratto</w:t>
      </w:r>
      <w:r>
        <w:rPr>
          <w:rFonts w:ascii="Bahnschrift Light" w:hAnsi="Bahnschrift Light"/>
          <w:sz w:val="24"/>
          <w:szCs w:val="24"/>
        </w:rPr>
        <w:t>.</w:t>
      </w:r>
    </w:p>
    <w:p w14:paraId="50F4B850" w14:textId="77777777" w:rsidR="00EA707E" w:rsidRPr="004E3281"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7512E7" w:rsidRPr="004E3281">
        <w:rPr>
          <w:rFonts w:ascii="Bahnschrift Light" w:hAnsi="Bahnschrift Light"/>
          <w:b/>
          <w:bCs/>
          <w:sz w:val="24"/>
          <w:szCs w:val="24"/>
        </w:rPr>
        <w:t>7</w:t>
      </w:r>
      <w:r w:rsidRPr="004E3281">
        <w:rPr>
          <w:rFonts w:ascii="Bahnschrift Light" w:hAnsi="Bahnschrift Light"/>
          <w:b/>
          <w:bCs/>
          <w:sz w:val="24"/>
          <w:szCs w:val="24"/>
        </w:rPr>
        <w:t xml:space="preserve"> - </w:t>
      </w:r>
      <w:r w:rsidR="00675ECE" w:rsidRPr="004E3281">
        <w:rPr>
          <w:rFonts w:ascii="Bahnschrift Light" w:hAnsi="Bahnschrift Light"/>
          <w:b/>
          <w:bCs/>
          <w:sz w:val="24"/>
          <w:szCs w:val="24"/>
        </w:rPr>
        <w:t>O</w:t>
      </w:r>
      <w:r w:rsidRPr="004E3281">
        <w:rPr>
          <w:rFonts w:ascii="Bahnschrift Light" w:hAnsi="Bahnschrift Light"/>
          <w:b/>
          <w:bCs/>
          <w:sz w:val="24"/>
          <w:szCs w:val="24"/>
        </w:rPr>
        <w:t xml:space="preserve">bblighi di informazione </w:t>
      </w:r>
    </w:p>
    <w:p w14:paraId="574FAC45" w14:textId="77777777" w:rsidR="00EA707E"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sidRPr="00EA707E">
        <w:rPr>
          <w:rFonts w:ascii="Bahnschrift Light" w:hAnsi="Bahnschrift Light"/>
          <w:sz w:val="24"/>
          <w:szCs w:val="24"/>
        </w:rPr>
        <w:t>E’</w:t>
      </w:r>
      <w:proofErr w:type="gramEnd"/>
      <w:r w:rsidRPr="00EA707E">
        <w:rPr>
          <w:rFonts w:ascii="Bahnschrift Light" w:hAnsi="Bahnschrift Light"/>
          <w:sz w:val="24"/>
          <w:szCs w:val="24"/>
        </w:rPr>
        <w:t xml:space="preserve"> fatto obbligo a</w:t>
      </w:r>
      <w:r w:rsidR="00EA707E">
        <w:rPr>
          <w:rFonts w:ascii="Bahnschrift Light" w:hAnsi="Bahnschrift Light"/>
          <w:sz w:val="24"/>
          <w:szCs w:val="24"/>
        </w:rPr>
        <w:t>ll’OE appaltatore</w:t>
      </w:r>
      <w:r w:rsidRPr="00EA707E">
        <w:rPr>
          <w:rFonts w:ascii="Bahnschrift Light" w:hAnsi="Bahnschrift Light"/>
          <w:sz w:val="24"/>
          <w:szCs w:val="24"/>
        </w:rPr>
        <w:t xml:space="preserve"> di informare </w:t>
      </w:r>
      <w:r w:rsidR="00EA707E">
        <w:rPr>
          <w:rFonts w:ascii="Bahnschrift Light" w:hAnsi="Bahnschrift Light"/>
          <w:sz w:val="24"/>
          <w:szCs w:val="24"/>
        </w:rPr>
        <w:t>l’Ente concedente</w:t>
      </w:r>
      <w:r w:rsidRPr="00EA707E">
        <w:rPr>
          <w:rFonts w:ascii="Bahnschrift Light" w:hAnsi="Bahnschrift Light"/>
          <w:sz w:val="24"/>
          <w:szCs w:val="24"/>
        </w:rPr>
        <w:t xml:space="preserve"> sull’andamento del servizio, su eventuali emergenze e sui comportamenti tenuti dagli utenti del servizio</w:t>
      </w:r>
      <w:r w:rsidR="00EA707E">
        <w:rPr>
          <w:rFonts w:ascii="Bahnschrift Light" w:hAnsi="Bahnschrift Light"/>
          <w:sz w:val="24"/>
          <w:szCs w:val="24"/>
        </w:rPr>
        <w:t xml:space="preserve"> nonché è tenuto </w:t>
      </w:r>
      <w:r w:rsidRPr="00EA707E">
        <w:rPr>
          <w:rFonts w:ascii="Bahnschrift Light" w:hAnsi="Bahnschrift Light"/>
          <w:sz w:val="24"/>
          <w:szCs w:val="24"/>
        </w:rPr>
        <w:t xml:space="preserve">a presentare tutta la documentazione </w:t>
      </w:r>
      <w:r w:rsidR="00EA707E">
        <w:rPr>
          <w:rFonts w:ascii="Bahnschrift Light" w:hAnsi="Bahnschrift Light"/>
          <w:sz w:val="24"/>
          <w:szCs w:val="24"/>
        </w:rPr>
        <w:t>richiesta dall’ente concedente.</w:t>
      </w:r>
    </w:p>
    <w:p w14:paraId="2690AE1B" w14:textId="77777777" w:rsidR="004311B4" w:rsidRDefault="004311B4"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4311B4">
        <w:rPr>
          <w:rFonts w:ascii="Bahnschrift Light" w:hAnsi="Bahnschrift Light"/>
          <w:sz w:val="24"/>
          <w:szCs w:val="24"/>
        </w:rPr>
        <w:t>L’OE concessionario è tenuto a rendere disponibili all’Ente concedente tutti i dati acquisiti e generati nella gestione del servizio, ai sensi dell’art. 50-quater</w:t>
      </w:r>
      <w:r>
        <w:rPr>
          <w:rFonts w:ascii="Bahnschrift Light" w:hAnsi="Bahnschrift Light"/>
          <w:sz w:val="24"/>
          <w:szCs w:val="24"/>
        </w:rPr>
        <w:t xml:space="preserve"> del D. Lgs. n. 82/2005 (</w:t>
      </w:r>
      <w:r w:rsidRPr="004311B4">
        <w:rPr>
          <w:rFonts w:ascii="Bahnschrift Light" w:hAnsi="Bahnschrift Light"/>
          <w:sz w:val="24"/>
          <w:szCs w:val="24"/>
        </w:rPr>
        <w:t>CAD</w:t>
      </w:r>
      <w:r>
        <w:rPr>
          <w:rFonts w:ascii="Bahnschrift Light" w:hAnsi="Bahnschrift Light"/>
          <w:sz w:val="24"/>
          <w:szCs w:val="24"/>
        </w:rPr>
        <w:t>).</w:t>
      </w:r>
    </w:p>
    <w:p w14:paraId="17740FE3" w14:textId="77777777" w:rsidR="00EA707E" w:rsidRPr="004E3281" w:rsidRDefault="00EA707E" w:rsidP="00EA707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7512E7" w:rsidRPr="004E3281">
        <w:rPr>
          <w:rFonts w:ascii="Bahnschrift Light" w:hAnsi="Bahnschrift Light"/>
          <w:b/>
          <w:bCs/>
          <w:sz w:val="24"/>
          <w:szCs w:val="24"/>
        </w:rPr>
        <w:t>8</w:t>
      </w:r>
      <w:r w:rsidRPr="004E3281">
        <w:rPr>
          <w:rFonts w:ascii="Bahnschrift Light" w:hAnsi="Bahnschrift Light"/>
          <w:b/>
          <w:bCs/>
          <w:sz w:val="24"/>
          <w:szCs w:val="24"/>
        </w:rPr>
        <w:t xml:space="preserve"> - Penalità</w:t>
      </w:r>
    </w:p>
    <w:p w14:paraId="5A923548" w14:textId="77777777" w:rsidR="00742793" w:rsidRDefault="00742793"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L’OE concessionario </w:t>
      </w:r>
      <w:r w:rsidR="00675ECE" w:rsidRPr="00EA707E">
        <w:rPr>
          <w:rFonts w:ascii="Bahnschrift Light" w:hAnsi="Bahnschrift Light"/>
          <w:sz w:val="24"/>
          <w:szCs w:val="24"/>
        </w:rPr>
        <w:t xml:space="preserve">è responsabile delle prestazioni assegnate e risponde di eventuali danni conseguenti a mancati adempimenti, al loro parziale assolvimento, al loro non corretto adempimento. </w:t>
      </w:r>
    </w:p>
    <w:p w14:paraId="3612DF60"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Salvo quindi più gravi e diverse sanzioni previste dalle norme di legge e/o da</w:t>
      </w:r>
      <w:r w:rsidR="00742793">
        <w:rPr>
          <w:rFonts w:ascii="Bahnschrift Light" w:hAnsi="Bahnschrift Light"/>
          <w:sz w:val="24"/>
          <w:szCs w:val="24"/>
        </w:rPr>
        <w:t>i documenti di gara</w:t>
      </w:r>
      <w:r w:rsidRPr="00EA707E">
        <w:rPr>
          <w:rFonts w:ascii="Bahnschrift Light" w:hAnsi="Bahnschrift Light"/>
          <w:sz w:val="24"/>
          <w:szCs w:val="24"/>
        </w:rPr>
        <w:t>, qualora al</w:t>
      </w:r>
      <w:r w:rsidR="00742793">
        <w:rPr>
          <w:rFonts w:ascii="Bahnschrift Light" w:hAnsi="Bahnschrift Light"/>
          <w:sz w:val="24"/>
          <w:szCs w:val="24"/>
        </w:rPr>
        <w:t>l’Ente concedente</w:t>
      </w:r>
      <w:r w:rsidRPr="00EA707E">
        <w:rPr>
          <w:rFonts w:ascii="Bahnschrift Light" w:hAnsi="Bahnschrift Light"/>
          <w:sz w:val="24"/>
          <w:szCs w:val="24"/>
        </w:rPr>
        <w:t xml:space="preserve"> risultino inadempienze di qualsivoglia natura, inosservanze del </w:t>
      </w:r>
      <w:r w:rsidR="00742793">
        <w:rPr>
          <w:rFonts w:ascii="Bahnschrift Light" w:hAnsi="Bahnschrift Light"/>
          <w:sz w:val="24"/>
          <w:szCs w:val="24"/>
        </w:rPr>
        <w:t>C</w:t>
      </w:r>
      <w:r w:rsidRPr="00EA707E">
        <w:rPr>
          <w:rFonts w:ascii="Bahnschrift Light" w:hAnsi="Bahnschrift Light"/>
          <w:sz w:val="24"/>
          <w:szCs w:val="24"/>
        </w:rPr>
        <w:t>apitolato</w:t>
      </w:r>
      <w:r w:rsidR="00742793">
        <w:rPr>
          <w:rFonts w:ascii="Bahnschrift Light" w:hAnsi="Bahnschrift Light"/>
          <w:sz w:val="24"/>
          <w:szCs w:val="24"/>
        </w:rPr>
        <w:t xml:space="preserve"> d’oneri</w:t>
      </w:r>
      <w:r w:rsidRPr="00EA707E">
        <w:rPr>
          <w:rFonts w:ascii="Bahnschrift Light" w:hAnsi="Bahnschrift Light"/>
          <w:sz w:val="24"/>
          <w:szCs w:val="24"/>
        </w:rPr>
        <w:t>, circostanze che possano causare disservizio o disagio agli utenti, imputabili alla responsabilità dell’</w:t>
      </w:r>
      <w:r w:rsidR="00742793">
        <w:rPr>
          <w:rFonts w:ascii="Bahnschrift Light" w:hAnsi="Bahnschrift Light"/>
          <w:sz w:val="24"/>
          <w:szCs w:val="24"/>
        </w:rPr>
        <w:t>OE concessionario</w:t>
      </w:r>
      <w:r w:rsidRPr="00EA707E">
        <w:rPr>
          <w:rFonts w:ascii="Bahnschrift Light" w:hAnsi="Bahnschrift Light"/>
          <w:sz w:val="24"/>
          <w:szCs w:val="24"/>
        </w:rPr>
        <w:t xml:space="preserve">, queste verranno direttamente contestate al responsabile dell’appalto. </w:t>
      </w:r>
    </w:p>
    <w:p w14:paraId="0D104603"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Nel caso in cui dall’inadempienza possa derivare </w:t>
      </w:r>
      <w:r w:rsidR="00742793">
        <w:rPr>
          <w:rFonts w:ascii="Bahnschrift Light" w:hAnsi="Bahnschrift Light"/>
          <w:sz w:val="24"/>
          <w:szCs w:val="24"/>
        </w:rPr>
        <w:t xml:space="preserve">all’OE concessionario </w:t>
      </w:r>
      <w:r w:rsidRPr="00EA707E">
        <w:rPr>
          <w:rFonts w:ascii="Bahnschrift Light" w:hAnsi="Bahnschrift Light"/>
          <w:sz w:val="24"/>
          <w:szCs w:val="24"/>
        </w:rPr>
        <w:t xml:space="preserve">l’applicazione di una delle penali, individuate </w:t>
      </w:r>
      <w:r w:rsidR="00742793">
        <w:rPr>
          <w:rFonts w:ascii="Bahnschrift Light" w:hAnsi="Bahnschrift Light"/>
          <w:sz w:val="24"/>
          <w:szCs w:val="24"/>
        </w:rPr>
        <w:t>dai documenti di gara</w:t>
      </w:r>
      <w:r w:rsidRPr="00EA707E">
        <w:rPr>
          <w:rFonts w:ascii="Bahnschrift Light" w:hAnsi="Bahnschrift Light"/>
          <w:sz w:val="24"/>
          <w:szCs w:val="24"/>
        </w:rPr>
        <w:t>, la contestazione avverrà per iscritto, con facoltà di controdeduzione da parte dell</w:t>
      </w:r>
      <w:r w:rsidR="00742793">
        <w:rPr>
          <w:rFonts w:ascii="Bahnschrift Light" w:hAnsi="Bahnschrift Light"/>
          <w:sz w:val="24"/>
          <w:szCs w:val="24"/>
        </w:rPr>
        <w:t>’OE concessionario</w:t>
      </w:r>
      <w:r w:rsidRPr="00EA707E">
        <w:rPr>
          <w:rFonts w:ascii="Bahnschrift Light" w:hAnsi="Bahnschrift Light"/>
          <w:sz w:val="24"/>
          <w:szCs w:val="24"/>
        </w:rPr>
        <w:t xml:space="preserve"> entro 15 giorni dal ricevimento della contestazione. </w:t>
      </w:r>
    </w:p>
    <w:p w14:paraId="445A964A"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Nel caso in cui </w:t>
      </w:r>
      <w:r w:rsidR="00742793">
        <w:rPr>
          <w:rFonts w:ascii="Bahnschrift Light" w:hAnsi="Bahnschrift Light"/>
          <w:sz w:val="24"/>
          <w:szCs w:val="24"/>
        </w:rPr>
        <w:t>l’Ente concedente</w:t>
      </w:r>
      <w:r w:rsidR="00742793" w:rsidRPr="00EA707E">
        <w:rPr>
          <w:rFonts w:ascii="Bahnschrift Light" w:hAnsi="Bahnschrift Light"/>
          <w:sz w:val="24"/>
          <w:szCs w:val="24"/>
        </w:rPr>
        <w:t xml:space="preserve"> </w:t>
      </w:r>
      <w:r w:rsidRPr="00EA707E">
        <w:rPr>
          <w:rFonts w:ascii="Bahnschrift Light" w:hAnsi="Bahnschrift Light"/>
          <w:sz w:val="24"/>
          <w:szCs w:val="24"/>
        </w:rPr>
        <w:t xml:space="preserve">valuti non accolte le controdeduzioni presentate dalla ditta, la sanzione sarà considerata come definitivamente accertata. </w:t>
      </w:r>
    </w:p>
    <w:p w14:paraId="62446D5F"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In questo caso, nel termine dei successivi 15 giorni dal ricevimento della controdeduzione, </w:t>
      </w:r>
      <w:r w:rsidR="00742793">
        <w:rPr>
          <w:rFonts w:ascii="Bahnschrift Light" w:hAnsi="Bahnschrift Light"/>
          <w:sz w:val="24"/>
          <w:szCs w:val="24"/>
        </w:rPr>
        <w:t>l’Ente concedente</w:t>
      </w:r>
      <w:r w:rsidR="00742793" w:rsidRPr="00EA707E">
        <w:rPr>
          <w:rFonts w:ascii="Bahnschrift Light" w:hAnsi="Bahnschrift Light"/>
          <w:sz w:val="24"/>
          <w:szCs w:val="24"/>
        </w:rPr>
        <w:t xml:space="preserve"> </w:t>
      </w:r>
      <w:r w:rsidRPr="00EA707E">
        <w:rPr>
          <w:rFonts w:ascii="Bahnschrift Light" w:hAnsi="Bahnschrift Light"/>
          <w:sz w:val="24"/>
          <w:szCs w:val="24"/>
        </w:rPr>
        <w:t>comunicherà all’</w:t>
      </w:r>
      <w:r w:rsidR="00742793">
        <w:rPr>
          <w:rFonts w:ascii="Bahnschrift Light" w:hAnsi="Bahnschrift Light"/>
          <w:sz w:val="24"/>
          <w:szCs w:val="24"/>
        </w:rPr>
        <w:t xml:space="preserve">OE concessionario </w:t>
      </w:r>
      <w:r w:rsidRPr="00EA707E">
        <w:rPr>
          <w:rFonts w:ascii="Bahnschrift Light" w:hAnsi="Bahnschrift Light"/>
          <w:sz w:val="24"/>
          <w:szCs w:val="24"/>
        </w:rPr>
        <w:t xml:space="preserve">l’applicazione della sanzione e l’ammontare della penale. </w:t>
      </w:r>
    </w:p>
    <w:p w14:paraId="7624C334"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Se </w:t>
      </w:r>
      <w:r w:rsidR="00742793" w:rsidRPr="00EA707E">
        <w:rPr>
          <w:rFonts w:ascii="Bahnschrift Light" w:hAnsi="Bahnschrift Light"/>
          <w:sz w:val="24"/>
          <w:szCs w:val="24"/>
        </w:rPr>
        <w:t>l’</w:t>
      </w:r>
      <w:r w:rsidR="00742793">
        <w:rPr>
          <w:rFonts w:ascii="Bahnschrift Light" w:hAnsi="Bahnschrift Light"/>
          <w:sz w:val="24"/>
          <w:szCs w:val="24"/>
        </w:rPr>
        <w:t>OE concessionario</w:t>
      </w:r>
      <w:r w:rsidRPr="00EA707E">
        <w:rPr>
          <w:rFonts w:ascii="Bahnschrift Light" w:hAnsi="Bahnschrift Light"/>
          <w:sz w:val="24"/>
          <w:szCs w:val="24"/>
        </w:rPr>
        <w:t xml:space="preserve"> sarà sottoposta nell’arco di un anno a n.</w:t>
      </w:r>
      <w:r w:rsidR="00742793">
        <w:rPr>
          <w:rFonts w:ascii="Bahnschrift Light" w:hAnsi="Bahnschrift Light"/>
          <w:sz w:val="24"/>
          <w:szCs w:val="24"/>
        </w:rPr>
        <w:t xml:space="preserve"> </w:t>
      </w:r>
      <w:r w:rsidRPr="00EA707E">
        <w:rPr>
          <w:rFonts w:ascii="Bahnschrift Light" w:hAnsi="Bahnschrift Light"/>
          <w:sz w:val="24"/>
          <w:szCs w:val="24"/>
        </w:rPr>
        <w:t>3 (tre) penali o se nell’arco dell’intera durata contrattuale la stessa verrà sottoposta al pagamento, da parte de</w:t>
      </w:r>
      <w:r w:rsidR="00742793" w:rsidRPr="00EA707E">
        <w:rPr>
          <w:rFonts w:ascii="Bahnschrift Light" w:hAnsi="Bahnschrift Light"/>
          <w:sz w:val="24"/>
          <w:szCs w:val="24"/>
        </w:rPr>
        <w:t>l</w:t>
      </w:r>
      <w:r w:rsidR="00742793">
        <w:rPr>
          <w:rFonts w:ascii="Bahnschrift Light" w:hAnsi="Bahnschrift Light"/>
          <w:sz w:val="24"/>
          <w:szCs w:val="24"/>
        </w:rPr>
        <w:t xml:space="preserve">l’Ente </w:t>
      </w:r>
      <w:r w:rsidR="00742793">
        <w:rPr>
          <w:rFonts w:ascii="Bahnschrift Light" w:hAnsi="Bahnschrift Light"/>
          <w:sz w:val="24"/>
          <w:szCs w:val="24"/>
        </w:rPr>
        <w:lastRenderedPageBreak/>
        <w:t>concedente</w:t>
      </w:r>
      <w:r w:rsidRPr="00EA707E">
        <w:rPr>
          <w:rFonts w:ascii="Bahnschrift Light" w:hAnsi="Bahnschrift Light"/>
          <w:sz w:val="24"/>
          <w:szCs w:val="24"/>
        </w:rPr>
        <w:t xml:space="preserve">, di </w:t>
      </w:r>
      <w:r w:rsidR="00742793">
        <w:rPr>
          <w:rFonts w:ascii="Bahnschrift Light" w:hAnsi="Bahnschrift Light"/>
          <w:sz w:val="24"/>
          <w:szCs w:val="24"/>
        </w:rPr>
        <w:t>6 (</w:t>
      </w:r>
      <w:r w:rsidRPr="00EA707E">
        <w:rPr>
          <w:rFonts w:ascii="Bahnschrift Light" w:hAnsi="Bahnschrift Light"/>
          <w:sz w:val="24"/>
          <w:szCs w:val="24"/>
        </w:rPr>
        <w:t>sei</w:t>
      </w:r>
      <w:r w:rsidR="00742793">
        <w:rPr>
          <w:rFonts w:ascii="Bahnschrift Light" w:hAnsi="Bahnschrift Light"/>
          <w:sz w:val="24"/>
          <w:szCs w:val="24"/>
        </w:rPr>
        <w:t>)</w:t>
      </w:r>
      <w:r w:rsidRPr="00EA707E">
        <w:rPr>
          <w:rFonts w:ascii="Bahnschrift Light" w:hAnsi="Bahnschrift Light"/>
          <w:sz w:val="24"/>
          <w:szCs w:val="24"/>
        </w:rPr>
        <w:t xml:space="preserve"> penali, sarà facoltà de</w:t>
      </w:r>
      <w:r w:rsidR="00742793" w:rsidRPr="00EA707E">
        <w:rPr>
          <w:rFonts w:ascii="Bahnschrift Light" w:hAnsi="Bahnschrift Light"/>
          <w:sz w:val="24"/>
          <w:szCs w:val="24"/>
        </w:rPr>
        <w:t>l</w:t>
      </w:r>
      <w:r w:rsidR="00742793">
        <w:rPr>
          <w:rFonts w:ascii="Bahnschrift Light" w:hAnsi="Bahnschrift Light"/>
          <w:sz w:val="24"/>
          <w:szCs w:val="24"/>
        </w:rPr>
        <w:t>l’Ente concedente</w:t>
      </w:r>
      <w:r w:rsidRPr="00EA707E">
        <w:rPr>
          <w:rFonts w:ascii="Bahnschrift Light" w:hAnsi="Bahnschrift Light"/>
          <w:sz w:val="24"/>
          <w:szCs w:val="24"/>
        </w:rPr>
        <w:t xml:space="preserve"> stesso di risolvere il contratto. </w:t>
      </w:r>
    </w:p>
    <w:p w14:paraId="7B619F18" w14:textId="77777777" w:rsidR="00742793" w:rsidRDefault="00675ECE"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EA707E">
        <w:rPr>
          <w:rFonts w:ascii="Bahnschrift Light" w:hAnsi="Bahnschrift Light"/>
          <w:sz w:val="24"/>
          <w:szCs w:val="24"/>
        </w:rPr>
        <w:t xml:space="preserve">Per l’accertamento dell’inadempienza </w:t>
      </w:r>
      <w:r w:rsidR="00742793">
        <w:rPr>
          <w:rFonts w:ascii="Bahnschrift Light" w:hAnsi="Bahnschrift Light"/>
          <w:sz w:val="24"/>
          <w:szCs w:val="24"/>
        </w:rPr>
        <w:t>l’Ente concedente</w:t>
      </w:r>
      <w:r w:rsidR="00742793" w:rsidRPr="00EA707E">
        <w:rPr>
          <w:rFonts w:ascii="Bahnschrift Light" w:hAnsi="Bahnschrift Light"/>
          <w:sz w:val="24"/>
          <w:szCs w:val="24"/>
        </w:rPr>
        <w:t xml:space="preserve"> </w:t>
      </w:r>
      <w:r w:rsidRPr="00EA707E">
        <w:rPr>
          <w:rFonts w:ascii="Bahnschrift Light" w:hAnsi="Bahnschrift Light"/>
          <w:sz w:val="24"/>
          <w:szCs w:val="24"/>
        </w:rPr>
        <w:t>potrà tenere conto anche delle segnalazioni provenienti da</w:t>
      </w:r>
      <w:r w:rsidR="00742793">
        <w:rPr>
          <w:rFonts w:ascii="Bahnschrift Light" w:hAnsi="Bahnschrift Light"/>
          <w:sz w:val="24"/>
          <w:szCs w:val="24"/>
        </w:rPr>
        <w:t>gli utenti.</w:t>
      </w:r>
    </w:p>
    <w:p w14:paraId="6B2149A3" w14:textId="77777777" w:rsidR="00742793" w:rsidRPr="004E3281" w:rsidRDefault="00742793" w:rsidP="00EA707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7512E7" w:rsidRPr="004E3281">
        <w:rPr>
          <w:rFonts w:ascii="Bahnschrift Light" w:hAnsi="Bahnschrift Light"/>
          <w:b/>
          <w:bCs/>
          <w:sz w:val="24"/>
          <w:szCs w:val="24"/>
        </w:rPr>
        <w:t>9</w:t>
      </w:r>
      <w:r w:rsidRPr="004E3281">
        <w:rPr>
          <w:rFonts w:ascii="Bahnschrift Light" w:hAnsi="Bahnschrift Light"/>
          <w:b/>
          <w:bCs/>
          <w:sz w:val="24"/>
          <w:szCs w:val="24"/>
        </w:rPr>
        <w:t xml:space="preserve"> - Risoluzione del contratto</w:t>
      </w:r>
    </w:p>
    <w:p w14:paraId="7712DE09" w14:textId="77777777" w:rsidR="00742793" w:rsidRDefault="00742793" w:rsidP="00EA707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w:t>
      </w:r>
      <w:r w:rsidR="00675ECE" w:rsidRPr="00EA707E">
        <w:rPr>
          <w:rFonts w:ascii="Bahnschrift Light" w:hAnsi="Bahnschrift Light"/>
          <w:sz w:val="24"/>
          <w:szCs w:val="24"/>
        </w:rPr>
        <w:t xml:space="preserve"> ha diritto, indipendentemente dai casi previsti nel precedente articolo, di promuovere nei modi e forme di legge la risoluzione del contratto, senza pregiudizio di ogni altra azione per risarcimento dei danni, </w:t>
      </w:r>
      <w:r w:rsidR="00645826">
        <w:rPr>
          <w:rFonts w:ascii="Bahnschrift Light" w:hAnsi="Bahnschrift Light"/>
          <w:sz w:val="24"/>
          <w:szCs w:val="24"/>
        </w:rPr>
        <w:t>anche in uno de</w:t>
      </w:r>
      <w:r w:rsidR="00675ECE" w:rsidRPr="00EA707E">
        <w:rPr>
          <w:rFonts w:ascii="Bahnschrift Light" w:hAnsi="Bahnschrift Light"/>
          <w:sz w:val="24"/>
          <w:szCs w:val="24"/>
        </w:rPr>
        <w:t xml:space="preserve">i casi </w:t>
      </w:r>
      <w:r>
        <w:rPr>
          <w:rFonts w:ascii="Bahnschrift Light" w:hAnsi="Bahnschrift Light"/>
          <w:sz w:val="24"/>
          <w:szCs w:val="24"/>
        </w:rPr>
        <w:t>di seguito</w:t>
      </w:r>
      <w:r w:rsidR="00675ECE" w:rsidRPr="00EA707E">
        <w:rPr>
          <w:rFonts w:ascii="Bahnschrift Light" w:hAnsi="Bahnschrift Light"/>
          <w:sz w:val="24"/>
          <w:szCs w:val="24"/>
        </w:rPr>
        <w:t xml:space="preserve"> stabiliti: </w:t>
      </w:r>
    </w:p>
    <w:p w14:paraId="29DCE7CC"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abbandono dell</w:t>
      </w:r>
      <w:r w:rsidR="00645826">
        <w:rPr>
          <w:rFonts w:ascii="Bahnschrift Light" w:hAnsi="Bahnschrift Light"/>
          <w:sz w:val="24"/>
          <w:szCs w:val="24"/>
        </w:rPr>
        <w:t>a concessione</w:t>
      </w:r>
      <w:r w:rsidRPr="00742793">
        <w:rPr>
          <w:rFonts w:ascii="Bahnschrift Light" w:hAnsi="Bahnschrift Light"/>
          <w:sz w:val="24"/>
          <w:szCs w:val="24"/>
        </w:rPr>
        <w:t>, salvo che per cause di forza maggiore (fatti straordinari ed imprevedibili)</w:t>
      </w:r>
      <w:r w:rsidR="00645826">
        <w:rPr>
          <w:rFonts w:ascii="Bahnschrift Light" w:hAnsi="Bahnschrift Light"/>
          <w:sz w:val="24"/>
          <w:szCs w:val="24"/>
        </w:rPr>
        <w:t>;</w:t>
      </w:r>
    </w:p>
    <w:p w14:paraId="1AB53F93"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cessione in tutto o in parte dell</w:t>
      </w:r>
      <w:r w:rsidR="00645826">
        <w:rPr>
          <w:rFonts w:ascii="Bahnschrift Light" w:hAnsi="Bahnschrift Light"/>
          <w:sz w:val="24"/>
          <w:szCs w:val="24"/>
        </w:rPr>
        <w:t>a concessione;</w:t>
      </w:r>
    </w:p>
    <w:p w14:paraId="3654A24D"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gravi irregolarità che possano arrecare danno agli utenti dei servizi o, anche indirettamente, al</w:t>
      </w:r>
      <w:r w:rsidR="00645826">
        <w:rPr>
          <w:rFonts w:ascii="Bahnschrift Light" w:hAnsi="Bahnschrift Light"/>
          <w:sz w:val="24"/>
          <w:szCs w:val="24"/>
        </w:rPr>
        <w:t>l’Ente concedente;</w:t>
      </w:r>
    </w:p>
    <w:p w14:paraId="67E32AC7"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inosservanza ripetuta delle prescrizioni del</w:t>
      </w:r>
      <w:r w:rsidR="00645826">
        <w:rPr>
          <w:rFonts w:ascii="Bahnschrift Light" w:hAnsi="Bahnschrift Light"/>
          <w:sz w:val="24"/>
          <w:szCs w:val="24"/>
        </w:rPr>
        <w:t>l’Ente concedente</w:t>
      </w:r>
      <w:r w:rsidRPr="00742793">
        <w:rPr>
          <w:rFonts w:ascii="Bahnschrift Light" w:hAnsi="Bahnschrift Light"/>
          <w:sz w:val="24"/>
          <w:szCs w:val="24"/>
        </w:rPr>
        <w:t xml:space="preserve"> volte ad assicurare la regolarità de</w:t>
      </w:r>
      <w:r w:rsidR="00645826">
        <w:rPr>
          <w:rFonts w:ascii="Bahnschrift Light" w:hAnsi="Bahnschrift Light"/>
          <w:sz w:val="24"/>
          <w:szCs w:val="24"/>
        </w:rPr>
        <w:t>l</w:t>
      </w:r>
      <w:r w:rsidRPr="00742793">
        <w:rPr>
          <w:rFonts w:ascii="Bahnschrift Light" w:hAnsi="Bahnschrift Light"/>
          <w:sz w:val="24"/>
          <w:szCs w:val="24"/>
        </w:rPr>
        <w:t xml:space="preserve"> servizi</w:t>
      </w:r>
      <w:r w:rsidR="00645826">
        <w:rPr>
          <w:rFonts w:ascii="Bahnschrift Light" w:hAnsi="Bahnschrift Light"/>
          <w:sz w:val="24"/>
          <w:szCs w:val="24"/>
        </w:rPr>
        <w:t>o</w:t>
      </w:r>
      <w:r w:rsidRPr="00742793">
        <w:rPr>
          <w:rFonts w:ascii="Bahnschrift Light" w:hAnsi="Bahnschrift Light"/>
          <w:sz w:val="24"/>
          <w:szCs w:val="24"/>
        </w:rPr>
        <w:t>, la sicurezza degli utenti</w:t>
      </w:r>
      <w:r w:rsidR="00645826">
        <w:rPr>
          <w:rFonts w:ascii="Bahnschrift Light" w:hAnsi="Bahnschrift Light"/>
          <w:sz w:val="24"/>
          <w:szCs w:val="24"/>
        </w:rPr>
        <w:t xml:space="preserve"> e del personale impiegato</w:t>
      </w:r>
      <w:r w:rsidRPr="00742793">
        <w:rPr>
          <w:rFonts w:ascii="Bahnschrift Light" w:hAnsi="Bahnschrift Light"/>
          <w:sz w:val="24"/>
          <w:szCs w:val="24"/>
        </w:rPr>
        <w:t>, il rispetto di leggi, regolamenti e de</w:t>
      </w:r>
      <w:r w:rsidR="00645826">
        <w:rPr>
          <w:rFonts w:ascii="Bahnschrift Light" w:hAnsi="Bahnschrift Light"/>
          <w:sz w:val="24"/>
          <w:szCs w:val="24"/>
        </w:rPr>
        <w:t>i documenti di gara (Capitolato d’oneri);</w:t>
      </w:r>
    </w:p>
    <w:p w14:paraId="10ED0716"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comportamento abitualmente scorretto verso gli utenti; </w:t>
      </w:r>
    </w:p>
    <w:p w14:paraId="703594F5"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mancato possesso o perdita dei requisiti previsti per legge per lo svolgimento dei servizi oggetto del</w:t>
      </w:r>
      <w:r w:rsidR="00645826">
        <w:rPr>
          <w:rFonts w:ascii="Bahnschrift Light" w:hAnsi="Bahnschrift Light"/>
          <w:sz w:val="24"/>
          <w:szCs w:val="24"/>
        </w:rPr>
        <w:t>la concessione;</w:t>
      </w:r>
    </w:p>
    <w:p w14:paraId="52A05D29" w14:textId="77777777" w:rsidR="00645826"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frode o grave negligenza nell’adempimento degli obblighi contrattuali; </w:t>
      </w:r>
    </w:p>
    <w:p w14:paraId="6D22C5EF"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violazione dell’obbligo di permettere a</w:t>
      </w:r>
      <w:r w:rsidR="00645826" w:rsidRPr="00EA707E">
        <w:rPr>
          <w:rFonts w:ascii="Bahnschrift Light" w:hAnsi="Bahnschrift Light"/>
          <w:sz w:val="24"/>
          <w:szCs w:val="24"/>
        </w:rPr>
        <w:t>l</w:t>
      </w:r>
      <w:r w:rsidR="00645826">
        <w:rPr>
          <w:rFonts w:ascii="Bahnschrift Light" w:hAnsi="Bahnschrift Light"/>
          <w:sz w:val="24"/>
          <w:szCs w:val="24"/>
        </w:rPr>
        <w:t>l’Ente concedente</w:t>
      </w:r>
      <w:r w:rsidRPr="00742793">
        <w:rPr>
          <w:rFonts w:ascii="Bahnschrift Light" w:hAnsi="Bahnschrift Light"/>
          <w:sz w:val="24"/>
          <w:szCs w:val="24"/>
        </w:rPr>
        <w:t xml:space="preserve"> di vigilare sul corretto svolgimento dei servizi; </w:t>
      </w:r>
    </w:p>
    <w:p w14:paraId="6A104C12"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ripetuto mancato rispetto delle condizioni offerte</w:t>
      </w:r>
      <w:r w:rsidR="0014291E">
        <w:rPr>
          <w:rFonts w:ascii="Bahnschrift Light" w:hAnsi="Bahnschrift Light"/>
          <w:sz w:val="24"/>
          <w:szCs w:val="24"/>
        </w:rPr>
        <w:t xml:space="preserve"> in sede di gara</w:t>
      </w:r>
      <w:r w:rsidRPr="00742793">
        <w:rPr>
          <w:rFonts w:ascii="Bahnschrift Light" w:hAnsi="Bahnschrift Light"/>
          <w:sz w:val="24"/>
          <w:szCs w:val="24"/>
        </w:rPr>
        <w:t xml:space="preserve">; </w:t>
      </w:r>
    </w:p>
    <w:p w14:paraId="0E433E43"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mancato svolgimento dei servizi richiesti, in tutto o in parte; </w:t>
      </w:r>
    </w:p>
    <w:p w14:paraId="44B83D26"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irregolarità amministrative e/o contabili che compromettano la regolare esecuzione del servizio; </w:t>
      </w:r>
    </w:p>
    <w:p w14:paraId="6B0EA61B"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mancata regolarizzazione della posizione dell’</w:t>
      </w:r>
      <w:r w:rsidR="0014291E">
        <w:rPr>
          <w:rFonts w:ascii="Bahnschrift Light" w:hAnsi="Bahnschrift Light"/>
          <w:sz w:val="24"/>
          <w:szCs w:val="24"/>
        </w:rPr>
        <w:t>OE concessionario</w:t>
      </w:r>
      <w:r w:rsidRPr="00742793">
        <w:rPr>
          <w:rFonts w:ascii="Bahnschrift Light" w:hAnsi="Bahnschrift Light"/>
          <w:sz w:val="24"/>
          <w:szCs w:val="24"/>
        </w:rPr>
        <w:t>, in caso di mancato rispetto degli obblighi</w:t>
      </w:r>
      <w:r w:rsidR="0014291E">
        <w:rPr>
          <w:rFonts w:ascii="Bahnschrift Light" w:hAnsi="Bahnschrift Light"/>
          <w:sz w:val="24"/>
          <w:szCs w:val="24"/>
        </w:rPr>
        <w:t xml:space="preserve"> assicurativi,</w:t>
      </w:r>
      <w:r w:rsidRPr="00742793">
        <w:rPr>
          <w:rFonts w:ascii="Bahnschrift Light" w:hAnsi="Bahnschrift Light"/>
          <w:sz w:val="24"/>
          <w:szCs w:val="24"/>
        </w:rPr>
        <w:t xml:space="preserve"> contributivi e tributari previsti per legge; </w:t>
      </w:r>
    </w:p>
    <w:p w14:paraId="2C0748B4" w14:textId="77777777" w:rsidR="0014291E" w:rsidRDefault="0014291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decesso</w:t>
      </w:r>
      <w:r w:rsidR="00675ECE" w:rsidRPr="00742793">
        <w:rPr>
          <w:rFonts w:ascii="Bahnschrift Light" w:hAnsi="Bahnschrift Light"/>
          <w:sz w:val="24"/>
          <w:szCs w:val="24"/>
        </w:rPr>
        <w:t xml:space="preserve"> dell’appaltatore nel caso di </w:t>
      </w:r>
      <w:r>
        <w:rPr>
          <w:rFonts w:ascii="Bahnschrift Light" w:hAnsi="Bahnschrift Light"/>
          <w:sz w:val="24"/>
          <w:szCs w:val="24"/>
        </w:rPr>
        <w:t>OE concessionario</w:t>
      </w:r>
      <w:r w:rsidR="00675ECE" w:rsidRPr="00742793">
        <w:rPr>
          <w:rFonts w:ascii="Bahnschrift Light" w:hAnsi="Bahnschrift Light"/>
          <w:sz w:val="24"/>
          <w:szCs w:val="24"/>
        </w:rPr>
        <w:t xml:space="preserve"> individuale, qualora l’Amministrazione non reputi opportuno continuare il rapporto con gli eredi; </w:t>
      </w:r>
    </w:p>
    <w:p w14:paraId="2E7CF4A3"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apertura di procedura concorsuale a carico dell’</w:t>
      </w:r>
      <w:r w:rsidR="0014291E">
        <w:rPr>
          <w:rFonts w:ascii="Bahnschrift Light" w:hAnsi="Bahnschrift Light"/>
          <w:sz w:val="24"/>
          <w:szCs w:val="24"/>
        </w:rPr>
        <w:t>OE concessionario;</w:t>
      </w:r>
    </w:p>
    <w:p w14:paraId="0AC1E37D"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quando </w:t>
      </w:r>
      <w:r w:rsidR="0014291E">
        <w:rPr>
          <w:rFonts w:ascii="Bahnschrift Light" w:hAnsi="Bahnschrift Light"/>
          <w:sz w:val="24"/>
          <w:szCs w:val="24"/>
        </w:rPr>
        <w:t xml:space="preserve">l’OE concessionario </w:t>
      </w:r>
      <w:r w:rsidRPr="00742793">
        <w:rPr>
          <w:rFonts w:ascii="Bahnschrift Light" w:hAnsi="Bahnschrift Light"/>
          <w:sz w:val="24"/>
          <w:szCs w:val="24"/>
        </w:rPr>
        <w:t xml:space="preserve">si renda colpevole di frode in caso di fallimento, accertata in sede giudiziale; </w:t>
      </w:r>
    </w:p>
    <w:p w14:paraId="4B40F6D2"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gravi violazioni alla legislazione vigente sulla sicurezza e salute sul lavoro e sulla tutela ambientale; </w:t>
      </w:r>
    </w:p>
    <w:p w14:paraId="1649A9E9"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violazione degli obblighi anticorruzione e/o derivanti dal Codice di comportamento</w:t>
      </w:r>
      <w:r w:rsidR="0014291E">
        <w:rPr>
          <w:rFonts w:ascii="Bahnschrift Light" w:hAnsi="Bahnschrift Light"/>
          <w:sz w:val="24"/>
          <w:szCs w:val="24"/>
        </w:rPr>
        <w:t xml:space="preserve"> in vigore presso l’Ente concedente;</w:t>
      </w:r>
    </w:p>
    <w:p w14:paraId="23081E65" w14:textId="77777777" w:rsidR="0014291E" w:rsidRDefault="00675ECE" w:rsidP="00742793">
      <w:pPr>
        <w:pStyle w:val="Paragrafoelenco"/>
        <w:widowControl w:val="0"/>
        <w:numPr>
          <w:ilvl w:val="0"/>
          <w:numId w:val="11"/>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742793">
        <w:rPr>
          <w:rFonts w:ascii="Bahnschrift Light" w:hAnsi="Bahnschrift Light"/>
          <w:sz w:val="24"/>
          <w:szCs w:val="24"/>
        </w:rPr>
        <w:t xml:space="preserve">mancato utilizzo </w:t>
      </w:r>
      <w:r w:rsidR="0014291E">
        <w:rPr>
          <w:rFonts w:ascii="Bahnschrift Light" w:hAnsi="Bahnschrift Light"/>
          <w:sz w:val="24"/>
          <w:szCs w:val="24"/>
        </w:rPr>
        <w:t>degli</w:t>
      </w:r>
      <w:r w:rsidRPr="00742793">
        <w:rPr>
          <w:rFonts w:ascii="Bahnschrift Light" w:hAnsi="Bahnschrift Light"/>
          <w:sz w:val="24"/>
          <w:szCs w:val="24"/>
        </w:rPr>
        <w:t xml:space="preserve"> strumenti idonei a consentire la piena tracciabilità delle operazioni finanziarie relative al </w:t>
      </w:r>
      <w:r w:rsidR="0014291E">
        <w:rPr>
          <w:rFonts w:ascii="Bahnschrift Light" w:hAnsi="Bahnschrift Light"/>
          <w:sz w:val="24"/>
          <w:szCs w:val="24"/>
        </w:rPr>
        <w:t>contratto.</w:t>
      </w:r>
    </w:p>
    <w:p w14:paraId="0982DEDD" w14:textId="77777777" w:rsidR="0014291E"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Ravvisata la sussistenza di una delle cause di risoluzione sopra descritte,</w:t>
      </w:r>
      <w:r w:rsidR="0014291E">
        <w:rPr>
          <w:rFonts w:ascii="Bahnschrift Light" w:hAnsi="Bahnschrift Light"/>
          <w:sz w:val="24"/>
          <w:szCs w:val="24"/>
        </w:rPr>
        <w:t xml:space="preserve"> l’Ente concedente</w:t>
      </w:r>
      <w:r w:rsidR="0014291E" w:rsidRPr="0014291E">
        <w:rPr>
          <w:rFonts w:ascii="Bahnschrift Light" w:hAnsi="Bahnschrift Light"/>
          <w:sz w:val="24"/>
          <w:szCs w:val="24"/>
        </w:rPr>
        <w:t xml:space="preserve"> </w:t>
      </w:r>
      <w:r w:rsidR="0014291E">
        <w:rPr>
          <w:rFonts w:ascii="Bahnschrift Light" w:hAnsi="Bahnschrift Light"/>
          <w:sz w:val="24"/>
          <w:szCs w:val="24"/>
        </w:rPr>
        <w:t xml:space="preserve">è tenuto </w:t>
      </w:r>
      <w:r w:rsidRPr="0014291E">
        <w:rPr>
          <w:rFonts w:ascii="Bahnschrift Light" w:hAnsi="Bahnschrift Light"/>
          <w:sz w:val="24"/>
          <w:szCs w:val="24"/>
        </w:rPr>
        <w:t>contest</w:t>
      </w:r>
      <w:r w:rsidR="0014291E">
        <w:rPr>
          <w:rFonts w:ascii="Bahnschrift Light" w:hAnsi="Bahnschrift Light"/>
          <w:sz w:val="24"/>
          <w:szCs w:val="24"/>
        </w:rPr>
        <w:t>a</w:t>
      </w:r>
      <w:r w:rsidRPr="0014291E">
        <w:rPr>
          <w:rFonts w:ascii="Bahnschrift Light" w:hAnsi="Bahnschrift Light"/>
          <w:sz w:val="24"/>
          <w:szCs w:val="24"/>
        </w:rPr>
        <w:t>r</w:t>
      </w:r>
      <w:r w:rsidR="0014291E">
        <w:rPr>
          <w:rFonts w:ascii="Bahnschrift Light" w:hAnsi="Bahnschrift Light"/>
          <w:sz w:val="24"/>
          <w:szCs w:val="24"/>
        </w:rPr>
        <w:t>e</w:t>
      </w:r>
      <w:r w:rsidRPr="0014291E">
        <w:rPr>
          <w:rFonts w:ascii="Bahnschrift Light" w:hAnsi="Bahnschrift Light"/>
          <w:sz w:val="24"/>
          <w:szCs w:val="24"/>
        </w:rPr>
        <w:t xml:space="preserve"> per iscritto alla controparte, che avrà dieci giorni di tempo per produrre eventuali controdeduzioni. </w:t>
      </w:r>
    </w:p>
    <w:p w14:paraId="7CAC7369" w14:textId="77777777" w:rsidR="0014291E"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lastRenderedPageBreak/>
        <w:t xml:space="preserve">Decorso tale termine e ritenuto di non accogliere le eventuali controdeduzioni, il contratto si intenderà risolto di diritto ai sensi dell’art. 1456 c.c. </w:t>
      </w:r>
    </w:p>
    <w:p w14:paraId="7ED48D02" w14:textId="77777777" w:rsidR="0014291E"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La risoluzione del contratto comporterà la perdita della garanzia definitiva prestata per l’esecuzione del contratto, il rimborso di eventuali maggiori oneri sostenuti da</w:t>
      </w:r>
      <w:r w:rsidR="0014291E" w:rsidRPr="00742793">
        <w:rPr>
          <w:rFonts w:ascii="Bahnschrift Light" w:hAnsi="Bahnschrift Light"/>
          <w:sz w:val="24"/>
          <w:szCs w:val="24"/>
        </w:rPr>
        <w:t>l</w:t>
      </w:r>
      <w:r w:rsidR="0014291E">
        <w:rPr>
          <w:rFonts w:ascii="Bahnschrift Light" w:hAnsi="Bahnschrift Light"/>
          <w:sz w:val="24"/>
          <w:szCs w:val="24"/>
        </w:rPr>
        <w:t>l’Ente concedente</w:t>
      </w:r>
      <w:r w:rsidRPr="0014291E">
        <w:rPr>
          <w:rFonts w:ascii="Bahnschrift Light" w:hAnsi="Bahnschrift Light"/>
          <w:sz w:val="24"/>
          <w:szCs w:val="24"/>
        </w:rPr>
        <w:t>, nonché il risarcimento di tutti i danni, diretti ed indiretti che lo stesso potrà sopportare per il rimanente periodo contrattuale a seguito dell’affidamento del</w:t>
      </w:r>
      <w:r w:rsidR="0014291E">
        <w:rPr>
          <w:rFonts w:ascii="Bahnschrift Light" w:hAnsi="Bahnschrift Light"/>
          <w:sz w:val="24"/>
          <w:szCs w:val="24"/>
        </w:rPr>
        <w:t xml:space="preserve"> servizio ad altro OE.</w:t>
      </w:r>
    </w:p>
    <w:p w14:paraId="3B328E52" w14:textId="77777777" w:rsidR="0014291E"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In caso di risoluzione del contratto, l’</w:t>
      </w:r>
      <w:r w:rsidR="0014291E">
        <w:rPr>
          <w:rFonts w:ascii="Bahnschrift Light" w:hAnsi="Bahnschrift Light"/>
          <w:sz w:val="24"/>
          <w:szCs w:val="24"/>
        </w:rPr>
        <w:t>OE concessionario</w:t>
      </w:r>
      <w:r w:rsidRPr="0014291E">
        <w:rPr>
          <w:rFonts w:ascii="Bahnschrift Light" w:hAnsi="Bahnschrift Light"/>
          <w:sz w:val="24"/>
          <w:szCs w:val="24"/>
        </w:rPr>
        <w:t xml:space="preserve">, in aggiunta a quanto sopra, dovrà risarcire i danni eventualmente prodotti a terzi. </w:t>
      </w:r>
    </w:p>
    <w:p w14:paraId="1D8ABEBA" w14:textId="77777777" w:rsidR="0014291E"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 xml:space="preserve">In caso di scioglimento del contratto, </w:t>
      </w:r>
      <w:r w:rsidR="0014291E" w:rsidRPr="0014291E">
        <w:rPr>
          <w:rFonts w:ascii="Bahnschrift Light" w:hAnsi="Bahnschrift Light"/>
          <w:sz w:val="24"/>
          <w:szCs w:val="24"/>
        </w:rPr>
        <w:t>l’</w:t>
      </w:r>
      <w:r w:rsidR="0014291E">
        <w:rPr>
          <w:rFonts w:ascii="Bahnschrift Light" w:hAnsi="Bahnschrift Light"/>
          <w:sz w:val="24"/>
          <w:szCs w:val="24"/>
        </w:rPr>
        <w:t>OE concessionario</w:t>
      </w:r>
      <w:r w:rsidRPr="0014291E">
        <w:rPr>
          <w:rFonts w:ascii="Bahnschrift Light" w:hAnsi="Bahnschrift Light"/>
          <w:sz w:val="24"/>
          <w:szCs w:val="24"/>
        </w:rPr>
        <w:t xml:space="preserve"> è comunque tenuta a proseguire l’incarico fino a nuova assegnazione. </w:t>
      </w:r>
    </w:p>
    <w:p w14:paraId="6EC39E5D"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C5D95">
        <w:rPr>
          <w:rFonts w:ascii="Bahnschrift Light" w:hAnsi="Bahnschrift Light"/>
          <w:sz w:val="24"/>
          <w:szCs w:val="24"/>
        </w:rPr>
        <w:t>Le Parti potranno concordare la risoluzione consensuale del presente contratto qualora, a seguito del monitoraggio periodico, venga accertata l’impossibilità oggettiva di mantenere o ristabilire l’equilibrio economico-finanziario della concessione, dovuta a cause non imputabili alle Parti, quali calo strutturale dell’utenza o incremento eccessivo dei costi energetici o di gestione</w:t>
      </w:r>
      <w:r>
        <w:rPr>
          <w:rFonts w:ascii="Bahnschrift Light" w:hAnsi="Bahnschrift Light"/>
          <w:sz w:val="24"/>
          <w:szCs w:val="24"/>
        </w:rPr>
        <w:t>.</w:t>
      </w:r>
    </w:p>
    <w:p w14:paraId="619F49D9" w14:textId="77777777" w:rsidR="004311B4" w:rsidRDefault="004311B4"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Pr>
          <w:rFonts w:ascii="Bahnschrift Light" w:hAnsi="Bahnschrift Light"/>
          <w:sz w:val="24"/>
          <w:szCs w:val="24"/>
        </w:rPr>
        <w:t>E’</w:t>
      </w:r>
      <w:proofErr w:type="gramEnd"/>
      <w:r>
        <w:rPr>
          <w:rFonts w:ascii="Bahnschrift Light" w:hAnsi="Bahnschrift Light"/>
          <w:sz w:val="24"/>
          <w:szCs w:val="24"/>
        </w:rPr>
        <w:t xml:space="preserve"> prevista </w:t>
      </w:r>
      <w:r w:rsidRPr="004311B4">
        <w:rPr>
          <w:rFonts w:ascii="Bahnschrift Light" w:hAnsi="Bahnschrift Light"/>
          <w:sz w:val="24"/>
          <w:szCs w:val="24"/>
        </w:rPr>
        <w:t>risoluzione consensuale per perdita irreversibile dell’equilibrio economico-finanziario</w:t>
      </w:r>
      <w:r>
        <w:rPr>
          <w:rFonts w:ascii="Bahnschrift Light" w:hAnsi="Bahnschrift Light"/>
          <w:sz w:val="24"/>
          <w:szCs w:val="24"/>
        </w:rPr>
        <w:t>.</w:t>
      </w:r>
    </w:p>
    <w:p w14:paraId="36E0F19C" w14:textId="77777777" w:rsidR="0014291E" w:rsidRPr="004E3281" w:rsidRDefault="0014291E"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675ECE" w:rsidRPr="004E3281">
        <w:rPr>
          <w:rFonts w:ascii="Bahnschrift Light" w:hAnsi="Bahnschrift Light"/>
          <w:b/>
          <w:bCs/>
          <w:sz w:val="24"/>
          <w:szCs w:val="24"/>
        </w:rPr>
        <w:t>1</w:t>
      </w:r>
      <w:r w:rsidR="007512E7" w:rsidRPr="004E3281">
        <w:rPr>
          <w:rFonts w:ascii="Bahnschrift Light" w:hAnsi="Bahnschrift Light"/>
          <w:b/>
          <w:bCs/>
          <w:sz w:val="24"/>
          <w:szCs w:val="24"/>
        </w:rPr>
        <w:t>0</w:t>
      </w:r>
      <w:r w:rsidRPr="004E3281">
        <w:rPr>
          <w:rFonts w:ascii="Bahnschrift Light" w:hAnsi="Bahnschrift Light"/>
          <w:b/>
          <w:bCs/>
          <w:sz w:val="24"/>
          <w:szCs w:val="24"/>
        </w:rPr>
        <w:t xml:space="preserve"> – Obbligo di collaborazione</w:t>
      </w:r>
    </w:p>
    <w:p w14:paraId="6EA1B719" w14:textId="77777777" w:rsidR="0034508A"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Oltre a quanto espressamente disciplinato ne</w:t>
      </w:r>
      <w:r w:rsidR="0034508A">
        <w:rPr>
          <w:rFonts w:ascii="Bahnschrift Light" w:hAnsi="Bahnschrift Light"/>
          <w:sz w:val="24"/>
          <w:szCs w:val="24"/>
        </w:rPr>
        <w:t>i documenti di gara</w:t>
      </w:r>
      <w:r w:rsidRPr="0014291E">
        <w:rPr>
          <w:rFonts w:ascii="Bahnschrift Light" w:hAnsi="Bahnschrift Light"/>
          <w:sz w:val="24"/>
          <w:szCs w:val="24"/>
        </w:rPr>
        <w:t xml:space="preserve">, le </w:t>
      </w:r>
      <w:r w:rsidR="0034508A">
        <w:rPr>
          <w:rFonts w:ascii="Bahnschrift Light" w:hAnsi="Bahnschrift Light"/>
          <w:sz w:val="24"/>
          <w:szCs w:val="24"/>
        </w:rPr>
        <w:t>P</w:t>
      </w:r>
      <w:r w:rsidRPr="0014291E">
        <w:rPr>
          <w:rFonts w:ascii="Bahnschrift Light" w:hAnsi="Bahnschrift Light"/>
          <w:sz w:val="24"/>
          <w:szCs w:val="24"/>
        </w:rPr>
        <w:t xml:space="preserve">arti si impegnano a tenere per tutta la durata del contratto un atteggiamento collaborativo. </w:t>
      </w:r>
    </w:p>
    <w:p w14:paraId="4CFA3A95" w14:textId="77777777" w:rsidR="0034508A" w:rsidRPr="004E3281" w:rsidRDefault="0034508A"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1</w:t>
      </w:r>
      <w:r w:rsidRPr="004E3281">
        <w:rPr>
          <w:rFonts w:ascii="Bahnschrift Light" w:hAnsi="Bahnschrift Light"/>
          <w:b/>
          <w:bCs/>
          <w:sz w:val="24"/>
          <w:szCs w:val="24"/>
        </w:rPr>
        <w:t xml:space="preserve"> - Modalità di risoluzione delle controversie con gli utenti </w:t>
      </w:r>
    </w:p>
    <w:p w14:paraId="36A653C0" w14:textId="77777777" w:rsidR="0034508A"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In caso di divergenze con gli utenti</w:t>
      </w:r>
      <w:r w:rsidR="0034508A">
        <w:rPr>
          <w:rFonts w:ascii="Bahnschrift Light" w:hAnsi="Bahnschrift Light"/>
          <w:sz w:val="24"/>
          <w:szCs w:val="24"/>
        </w:rPr>
        <w:t xml:space="preserve"> l’OE concessionario</w:t>
      </w:r>
      <w:r w:rsidRPr="0014291E">
        <w:rPr>
          <w:rFonts w:ascii="Bahnschrift Light" w:hAnsi="Bahnschrift Light"/>
          <w:sz w:val="24"/>
          <w:szCs w:val="24"/>
        </w:rPr>
        <w:t xml:space="preserve"> dovrà darne immediata, precisa e circostanziata comunicazione </w:t>
      </w:r>
      <w:r w:rsidR="0034508A" w:rsidRPr="0014291E">
        <w:rPr>
          <w:rFonts w:ascii="Bahnschrift Light" w:hAnsi="Bahnschrift Light"/>
          <w:sz w:val="24"/>
          <w:szCs w:val="24"/>
        </w:rPr>
        <w:t>a</w:t>
      </w:r>
      <w:r w:rsidR="0034508A" w:rsidRPr="00742793">
        <w:rPr>
          <w:rFonts w:ascii="Bahnschrift Light" w:hAnsi="Bahnschrift Light"/>
          <w:sz w:val="24"/>
          <w:szCs w:val="24"/>
        </w:rPr>
        <w:t>l</w:t>
      </w:r>
      <w:r w:rsidR="0034508A">
        <w:rPr>
          <w:rFonts w:ascii="Bahnschrift Light" w:hAnsi="Bahnschrift Light"/>
          <w:sz w:val="24"/>
          <w:szCs w:val="24"/>
        </w:rPr>
        <w:t>l’Ente concedente</w:t>
      </w:r>
      <w:r w:rsidRPr="0014291E">
        <w:rPr>
          <w:rFonts w:ascii="Bahnschrift Light" w:hAnsi="Bahnschrift Light"/>
          <w:sz w:val="24"/>
          <w:szCs w:val="24"/>
        </w:rPr>
        <w:t xml:space="preserve">, che </w:t>
      </w:r>
      <w:r w:rsidR="0034508A">
        <w:rPr>
          <w:rFonts w:ascii="Bahnschrift Light" w:hAnsi="Bahnschrift Light"/>
          <w:sz w:val="24"/>
          <w:szCs w:val="24"/>
        </w:rPr>
        <w:t xml:space="preserve">potrà intervenire in termini di mera ed informale mediazione per la </w:t>
      </w:r>
      <w:r w:rsidRPr="0014291E">
        <w:rPr>
          <w:rFonts w:ascii="Bahnschrift Light" w:hAnsi="Bahnschrift Light"/>
          <w:sz w:val="24"/>
          <w:szCs w:val="24"/>
        </w:rPr>
        <w:t xml:space="preserve">loro risoluzione. </w:t>
      </w:r>
    </w:p>
    <w:p w14:paraId="25E7BCA0" w14:textId="77777777" w:rsidR="0034508A" w:rsidRPr="004E3281" w:rsidRDefault="0034508A"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675ECE" w:rsidRPr="004E3281">
        <w:rPr>
          <w:rFonts w:ascii="Bahnschrift Light" w:hAnsi="Bahnschrift Light"/>
          <w:b/>
          <w:bCs/>
          <w:sz w:val="24"/>
          <w:szCs w:val="24"/>
        </w:rPr>
        <w:t>1</w:t>
      </w:r>
      <w:r w:rsidR="007512E7" w:rsidRPr="004E3281">
        <w:rPr>
          <w:rFonts w:ascii="Bahnschrift Light" w:hAnsi="Bahnschrift Light"/>
          <w:b/>
          <w:bCs/>
          <w:sz w:val="24"/>
          <w:szCs w:val="24"/>
        </w:rPr>
        <w:t>2</w:t>
      </w:r>
      <w:r w:rsidRPr="004E3281">
        <w:rPr>
          <w:rFonts w:ascii="Bahnschrift Light" w:hAnsi="Bahnschrift Light"/>
          <w:b/>
          <w:bCs/>
          <w:sz w:val="24"/>
          <w:szCs w:val="24"/>
        </w:rPr>
        <w:t xml:space="preserve"> - Recesso dell’Ente concedente</w:t>
      </w:r>
    </w:p>
    <w:p w14:paraId="463C11BA" w14:textId="77777777" w:rsidR="0034508A" w:rsidRDefault="0034508A"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w:t>
      </w:r>
      <w:r w:rsidRPr="0014291E">
        <w:rPr>
          <w:rFonts w:ascii="Bahnschrift Light" w:hAnsi="Bahnschrift Light"/>
          <w:sz w:val="24"/>
          <w:szCs w:val="24"/>
        </w:rPr>
        <w:t xml:space="preserve"> </w:t>
      </w:r>
      <w:r w:rsidR="00675ECE" w:rsidRPr="0014291E">
        <w:rPr>
          <w:rFonts w:ascii="Bahnschrift Light" w:hAnsi="Bahnschrift Light"/>
          <w:sz w:val="24"/>
          <w:szCs w:val="24"/>
        </w:rPr>
        <w:t>si riserva la facoltà di recedere dal contratto nei modi e termini disciplinati dal</w:t>
      </w:r>
      <w:r>
        <w:rPr>
          <w:rFonts w:ascii="Bahnschrift Light" w:hAnsi="Bahnschrift Light"/>
          <w:sz w:val="24"/>
          <w:szCs w:val="24"/>
        </w:rPr>
        <w:t xml:space="preserve"> vigente Codice dei contratti pubblici e dal Codice Civile.</w:t>
      </w:r>
    </w:p>
    <w:p w14:paraId="0980F0FA" w14:textId="77777777" w:rsidR="004311B4" w:rsidRDefault="004311B4"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Il recesso può essere esercitato dall’Ente concedente</w:t>
      </w:r>
      <w:r w:rsidRPr="0014291E">
        <w:rPr>
          <w:rFonts w:ascii="Bahnschrift Light" w:hAnsi="Bahnschrift Light"/>
          <w:sz w:val="24"/>
          <w:szCs w:val="24"/>
        </w:rPr>
        <w:t xml:space="preserve"> </w:t>
      </w:r>
      <w:r>
        <w:rPr>
          <w:rFonts w:ascii="Bahnschrift Light" w:hAnsi="Bahnschrift Light"/>
          <w:sz w:val="24"/>
          <w:szCs w:val="24"/>
        </w:rPr>
        <w:t xml:space="preserve">anche in relazione </w:t>
      </w:r>
      <w:r w:rsidRPr="004311B4">
        <w:rPr>
          <w:rFonts w:ascii="Bahnschrift Light" w:hAnsi="Bahnschrift Light"/>
          <w:sz w:val="24"/>
          <w:szCs w:val="24"/>
        </w:rPr>
        <w:t>alla clausola di riequilibrio/risoluzione consensuale</w:t>
      </w:r>
      <w:r>
        <w:rPr>
          <w:rFonts w:ascii="Bahnschrift Light" w:hAnsi="Bahnschrift Light"/>
          <w:sz w:val="24"/>
          <w:szCs w:val="24"/>
        </w:rPr>
        <w:t xml:space="preserve"> prevista al precedente art. 9 ultimo cpv.</w:t>
      </w:r>
    </w:p>
    <w:p w14:paraId="32A96995" w14:textId="77777777" w:rsidR="0034508A" w:rsidRPr="004E3281" w:rsidRDefault="0034508A"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w:t>
      </w:r>
      <w:r w:rsidR="00675ECE" w:rsidRPr="004E3281">
        <w:rPr>
          <w:rFonts w:ascii="Bahnschrift Light" w:hAnsi="Bahnschrift Light"/>
          <w:b/>
          <w:bCs/>
          <w:sz w:val="24"/>
          <w:szCs w:val="24"/>
        </w:rPr>
        <w:t xml:space="preserve"> 1</w:t>
      </w:r>
      <w:r w:rsidR="007512E7" w:rsidRPr="004E3281">
        <w:rPr>
          <w:rFonts w:ascii="Bahnschrift Light" w:hAnsi="Bahnschrift Light"/>
          <w:b/>
          <w:bCs/>
          <w:sz w:val="24"/>
          <w:szCs w:val="24"/>
        </w:rPr>
        <w:t>3</w:t>
      </w:r>
      <w:r w:rsidRPr="004E3281">
        <w:rPr>
          <w:rFonts w:ascii="Bahnschrift Light" w:hAnsi="Bahnschrift Light"/>
          <w:b/>
          <w:bCs/>
          <w:sz w:val="24"/>
          <w:szCs w:val="24"/>
        </w:rPr>
        <w:t xml:space="preserve"> - Garanzie</w:t>
      </w:r>
    </w:p>
    <w:p w14:paraId="28444CE7" w14:textId="77777777" w:rsidR="0034508A"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Secondo quanto disposto da</w:t>
      </w:r>
      <w:r w:rsidR="0034508A">
        <w:rPr>
          <w:rFonts w:ascii="Bahnschrift Light" w:hAnsi="Bahnschrift Light"/>
          <w:sz w:val="24"/>
          <w:szCs w:val="24"/>
        </w:rPr>
        <w:t>i documenti di gara</w:t>
      </w:r>
      <w:r w:rsidRPr="0014291E">
        <w:rPr>
          <w:rFonts w:ascii="Bahnschrift Light" w:hAnsi="Bahnschrift Light"/>
          <w:sz w:val="24"/>
          <w:szCs w:val="24"/>
        </w:rPr>
        <w:t xml:space="preserve">, è a </w:t>
      </w:r>
      <w:r w:rsidR="0034508A">
        <w:rPr>
          <w:rFonts w:ascii="Bahnschrift Light" w:hAnsi="Bahnschrift Light"/>
          <w:sz w:val="24"/>
          <w:szCs w:val="24"/>
        </w:rPr>
        <w:t xml:space="preserve">totale ed esclusivo </w:t>
      </w:r>
      <w:r w:rsidRPr="0014291E">
        <w:rPr>
          <w:rFonts w:ascii="Bahnschrift Light" w:hAnsi="Bahnschrift Light"/>
          <w:sz w:val="24"/>
          <w:szCs w:val="24"/>
        </w:rPr>
        <w:t>carico d</w:t>
      </w:r>
      <w:r w:rsidR="0034508A">
        <w:rPr>
          <w:rFonts w:ascii="Bahnschrift Light" w:hAnsi="Bahnschrift Light"/>
          <w:sz w:val="24"/>
          <w:szCs w:val="24"/>
        </w:rPr>
        <w:t>ell’OE concessionario</w:t>
      </w:r>
      <w:r w:rsidR="0034508A" w:rsidRPr="0014291E">
        <w:rPr>
          <w:rFonts w:ascii="Bahnschrift Light" w:hAnsi="Bahnschrift Light"/>
          <w:sz w:val="24"/>
          <w:szCs w:val="24"/>
        </w:rPr>
        <w:t xml:space="preserve"> </w:t>
      </w:r>
      <w:r w:rsidRPr="0014291E">
        <w:rPr>
          <w:rFonts w:ascii="Bahnschrift Light" w:hAnsi="Bahnschrift Light"/>
          <w:sz w:val="24"/>
          <w:szCs w:val="24"/>
        </w:rPr>
        <w:t xml:space="preserve">ogni responsabilità sia civile sia penale derivante dall’espletamento del servizio oggetto del contratto. </w:t>
      </w:r>
    </w:p>
    <w:p w14:paraId="5F46F03D" w14:textId="77777777" w:rsidR="0034508A"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L</w:t>
      </w:r>
      <w:r w:rsidR="0034508A">
        <w:rPr>
          <w:rFonts w:ascii="Bahnschrift Light" w:hAnsi="Bahnschrift Light"/>
          <w:sz w:val="24"/>
          <w:szCs w:val="24"/>
        </w:rPr>
        <w:t>’OE concessionario</w:t>
      </w:r>
      <w:r w:rsidRPr="0014291E">
        <w:rPr>
          <w:rFonts w:ascii="Bahnschrift Light" w:hAnsi="Bahnschrift Light"/>
          <w:sz w:val="24"/>
          <w:szCs w:val="24"/>
        </w:rPr>
        <w:t xml:space="preserve"> prima dell'inizio del servizio dovrà consegnare</w:t>
      </w:r>
      <w:r w:rsidR="0034508A">
        <w:rPr>
          <w:rFonts w:ascii="Bahnschrift Light" w:hAnsi="Bahnschrift Light"/>
          <w:sz w:val="24"/>
          <w:szCs w:val="24"/>
        </w:rPr>
        <w:t xml:space="preserve"> </w:t>
      </w:r>
      <w:r w:rsidR="0034508A" w:rsidRPr="0014291E">
        <w:rPr>
          <w:rFonts w:ascii="Bahnschrift Light" w:hAnsi="Bahnschrift Light"/>
          <w:sz w:val="24"/>
          <w:szCs w:val="24"/>
        </w:rPr>
        <w:t>a</w:t>
      </w:r>
      <w:r w:rsidR="0034508A" w:rsidRPr="00742793">
        <w:rPr>
          <w:rFonts w:ascii="Bahnschrift Light" w:hAnsi="Bahnschrift Light"/>
          <w:sz w:val="24"/>
          <w:szCs w:val="24"/>
        </w:rPr>
        <w:t>l</w:t>
      </w:r>
      <w:r w:rsidR="0034508A">
        <w:rPr>
          <w:rFonts w:ascii="Bahnschrift Light" w:hAnsi="Bahnschrift Light"/>
          <w:sz w:val="24"/>
          <w:szCs w:val="24"/>
        </w:rPr>
        <w:t>l’Ente concedente</w:t>
      </w:r>
      <w:r w:rsidRPr="0014291E">
        <w:rPr>
          <w:rFonts w:ascii="Bahnschrift Light" w:hAnsi="Bahnschrift Light"/>
          <w:sz w:val="24"/>
          <w:szCs w:val="24"/>
        </w:rPr>
        <w:t xml:space="preserve"> le </w:t>
      </w:r>
      <w:r w:rsidR="0034508A">
        <w:rPr>
          <w:rFonts w:ascii="Bahnschrift Light" w:hAnsi="Bahnschrift Light"/>
          <w:sz w:val="24"/>
          <w:szCs w:val="24"/>
        </w:rPr>
        <w:t>garanzie previste</w:t>
      </w:r>
      <w:r w:rsidRPr="0014291E">
        <w:rPr>
          <w:rFonts w:ascii="Bahnschrift Light" w:hAnsi="Bahnschrift Light"/>
          <w:sz w:val="24"/>
          <w:szCs w:val="24"/>
        </w:rPr>
        <w:t xml:space="preserve">, con specifico riferimento al presente appalto, stipulate con una </w:t>
      </w:r>
      <w:r w:rsidRPr="0014291E">
        <w:rPr>
          <w:rFonts w:ascii="Bahnschrift Light" w:hAnsi="Bahnschrift Light"/>
          <w:sz w:val="24"/>
          <w:szCs w:val="24"/>
        </w:rPr>
        <w:lastRenderedPageBreak/>
        <w:t>primaria compagnia di assicurazione operante almeno a livello nazionale, che dovranno essere mantenute in vigore per tutta la durata contrattuale, secondo le indicazioni contenute ne</w:t>
      </w:r>
      <w:r w:rsidR="0034508A">
        <w:rPr>
          <w:rFonts w:ascii="Bahnschrift Light" w:hAnsi="Bahnschrift Light"/>
          <w:sz w:val="24"/>
          <w:szCs w:val="24"/>
        </w:rPr>
        <w:t>i documenti di gara.</w:t>
      </w:r>
    </w:p>
    <w:p w14:paraId="3F7B4873" w14:textId="77777777" w:rsidR="0034508A"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 xml:space="preserve">Per tutta la durata del contratto di servizio </w:t>
      </w:r>
      <w:r w:rsidR="0034508A">
        <w:rPr>
          <w:rFonts w:ascii="Bahnschrift Light" w:hAnsi="Bahnschrift Light"/>
          <w:sz w:val="24"/>
          <w:szCs w:val="24"/>
        </w:rPr>
        <w:t>l’OE concessionario</w:t>
      </w:r>
      <w:r w:rsidRPr="0014291E">
        <w:rPr>
          <w:rFonts w:ascii="Bahnschrift Light" w:hAnsi="Bahnschrift Light"/>
          <w:sz w:val="24"/>
          <w:szCs w:val="24"/>
        </w:rPr>
        <w:t xml:space="preserve"> dovrà mantenere inalterate ed efficaci le suddette </w:t>
      </w:r>
      <w:r w:rsidR="0034508A">
        <w:rPr>
          <w:rFonts w:ascii="Bahnschrift Light" w:hAnsi="Bahnschrift Light"/>
          <w:sz w:val="24"/>
          <w:szCs w:val="24"/>
        </w:rPr>
        <w:t>garanzie</w:t>
      </w:r>
      <w:r w:rsidRPr="0014291E">
        <w:rPr>
          <w:rFonts w:ascii="Bahnschrift Light" w:hAnsi="Bahnschrift Light"/>
          <w:sz w:val="24"/>
          <w:szCs w:val="24"/>
        </w:rPr>
        <w:t xml:space="preserve"> e, al termine di ogni periodo di assicurazione, la stessa deve trasmettere </w:t>
      </w:r>
      <w:r w:rsidR="0034508A" w:rsidRPr="0014291E">
        <w:rPr>
          <w:rFonts w:ascii="Bahnschrift Light" w:hAnsi="Bahnschrift Light"/>
          <w:sz w:val="24"/>
          <w:szCs w:val="24"/>
        </w:rPr>
        <w:t>a</w:t>
      </w:r>
      <w:r w:rsidR="0034508A" w:rsidRPr="00742793">
        <w:rPr>
          <w:rFonts w:ascii="Bahnschrift Light" w:hAnsi="Bahnschrift Light"/>
          <w:sz w:val="24"/>
          <w:szCs w:val="24"/>
        </w:rPr>
        <w:t>l</w:t>
      </w:r>
      <w:r w:rsidR="0034508A">
        <w:rPr>
          <w:rFonts w:ascii="Bahnschrift Light" w:hAnsi="Bahnschrift Light"/>
          <w:sz w:val="24"/>
          <w:szCs w:val="24"/>
        </w:rPr>
        <w:t>l’Ente concedente</w:t>
      </w:r>
      <w:r w:rsidR="0034508A" w:rsidRPr="0014291E">
        <w:rPr>
          <w:rFonts w:ascii="Bahnschrift Light" w:hAnsi="Bahnschrift Light"/>
          <w:sz w:val="24"/>
          <w:szCs w:val="24"/>
        </w:rPr>
        <w:t xml:space="preserve"> </w:t>
      </w:r>
      <w:r w:rsidRPr="0014291E">
        <w:rPr>
          <w:rFonts w:ascii="Bahnschrift Light" w:hAnsi="Bahnschrift Light"/>
          <w:sz w:val="24"/>
          <w:szCs w:val="24"/>
        </w:rPr>
        <w:t xml:space="preserve">copia della quietanza di rinnovo, o copia di eventuale nuova </w:t>
      </w:r>
      <w:r w:rsidR="0034508A">
        <w:rPr>
          <w:rFonts w:ascii="Bahnschrift Light" w:hAnsi="Bahnschrift Light"/>
          <w:sz w:val="24"/>
          <w:szCs w:val="24"/>
        </w:rPr>
        <w:t>garanzia</w:t>
      </w:r>
      <w:r w:rsidRPr="0014291E">
        <w:rPr>
          <w:rFonts w:ascii="Bahnschrift Light" w:hAnsi="Bahnschrift Light"/>
          <w:sz w:val="24"/>
          <w:szCs w:val="24"/>
        </w:rPr>
        <w:t xml:space="preserve"> attestante l’avvenuto pagamento del premio alla compagnia di assicurazione. </w:t>
      </w:r>
    </w:p>
    <w:p w14:paraId="77973A04" w14:textId="77777777" w:rsidR="001335F6" w:rsidRDefault="00675ECE" w:rsidP="001335F6">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 xml:space="preserve">Sono a </w:t>
      </w:r>
      <w:r w:rsidR="0034508A">
        <w:rPr>
          <w:rFonts w:ascii="Bahnschrift Light" w:hAnsi="Bahnschrift Light"/>
          <w:sz w:val="24"/>
          <w:szCs w:val="24"/>
        </w:rPr>
        <w:t xml:space="preserve">totale ed </w:t>
      </w:r>
      <w:r w:rsidRPr="0014291E">
        <w:rPr>
          <w:rFonts w:ascii="Bahnschrift Light" w:hAnsi="Bahnschrift Light"/>
          <w:sz w:val="24"/>
          <w:szCs w:val="24"/>
        </w:rPr>
        <w:t xml:space="preserve">esclusivo </w:t>
      </w:r>
      <w:r w:rsidR="0034508A" w:rsidRPr="0014291E">
        <w:rPr>
          <w:rFonts w:ascii="Bahnschrift Light" w:hAnsi="Bahnschrift Light"/>
          <w:sz w:val="24"/>
          <w:szCs w:val="24"/>
        </w:rPr>
        <w:t>carico d</w:t>
      </w:r>
      <w:r w:rsidR="0034508A">
        <w:rPr>
          <w:rFonts w:ascii="Bahnschrift Light" w:hAnsi="Bahnschrift Light"/>
          <w:sz w:val="24"/>
          <w:szCs w:val="24"/>
        </w:rPr>
        <w:t>ell’OE concessionario</w:t>
      </w:r>
      <w:r w:rsidR="0034508A" w:rsidRPr="0014291E">
        <w:rPr>
          <w:rFonts w:ascii="Bahnschrift Light" w:hAnsi="Bahnschrift Light"/>
          <w:sz w:val="24"/>
          <w:szCs w:val="24"/>
        </w:rPr>
        <w:t xml:space="preserve"> </w:t>
      </w:r>
      <w:r w:rsidR="0034508A">
        <w:rPr>
          <w:rFonts w:ascii="Bahnschrift Light" w:hAnsi="Bahnschrift Light"/>
          <w:sz w:val="24"/>
          <w:szCs w:val="24"/>
        </w:rPr>
        <w:t xml:space="preserve">tutti gli oneri, ivi compresi quelli economici, </w:t>
      </w:r>
      <w:r w:rsidRPr="0014291E">
        <w:rPr>
          <w:rFonts w:ascii="Bahnschrift Light" w:hAnsi="Bahnschrift Light"/>
          <w:sz w:val="24"/>
          <w:szCs w:val="24"/>
        </w:rPr>
        <w:t>dei danni rientranti nei limiti di eventuali scoperti e/o franchigie eventualmente previsti dai prescritti contratti assicurativi</w:t>
      </w:r>
      <w:r w:rsidR="0034508A">
        <w:rPr>
          <w:rFonts w:ascii="Bahnschrift Light" w:hAnsi="Bahnschrift Light"/>
          <w:sz w:val="24"/>
          <w:szCs w:val="24"/>
        </w:rPr>
        <w:t xml:space="preserve"> e l’OE concessionario</w:t>
      </w:r>
      <w:r w:rsidRPr="0014291E">
        <w:rPr>
          <w:rFonts w:ascii="Bahnschrift Light" w:hAnsi="Bahnschrift Light"/>
          <w:sz w:val="24"/>
          <w:szCs w:val="24"/>
        </w:rPr>
        <w:t xml:space="preserve"> è inoltre l’unico responsabile in caso di eventuale inosservanza delle norme in materia di </w:t>
      </w:r>
      <w:r w:rsidR="0034508A">
        <w:rPr>
          <w:rFonts w:ascii="Bahnschrift Light" w:hAnsi="Bahnschrift Light"/>
          <w:sz w:val="24"/>
          <w:szCs w:val="24"/>
        </w:rPr>
        <w:t>gestione delle attività e prestazioni oggetto del servizio.</w:t>
      </w:r>
    </w:p>
    <w:p w14:paraId="7F99AE46" w14:textId="77777777" w:rsidR="001335F6" w:rsidRPr="004E3281" w:rsidRDefault="0034508A" w:rsidP="001335F6">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4</w:t>
      </w:r>
      <w:r w:rsidRPr="004E3281">
        <w:rPr>
          <w:rFonts w:ascii="Bahnschrift Light" w:hAnsi="Bahnschrift Light"/>
          <w:b/>
          <w:bCs/>
          <w:sz w:val="24"/>
          <w:szCs w:val="24"/>
        </w:rPr>
        <w:t xml:space="preserve"> </w:t>
      </w:r>
      <w:r w:rsidR="001335F6" w:rsidRPr="004E3281">
        <w:rPr>
          <w:rFonts w:ascii="Bahnschrift Light" w:hAnsi="Bahnschrift Light"/>
          <w:b/>
          <w:bCs/>
          <w:sz w:val="24"/>
          <w:szCs w:val="24"/>
        </w:rPr>
        <w:t>- Divieto di cessione e subconcessione</w:t>
      </w:r>
    </w:p>
    <w:p w14:paraId="45BFB954" w14:textId="77777777" w:rsidR="001335F6" w:rsidRDefault="001335F6" w:rsidP="001335F6">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335F6">
        <w:rPr>
          <w:rFonts w:ascii="Bahnschrift Light" w:hAnsi="Bahnschrift Light"/>
          <w:sz w:val="24"/>
          <w:szCs w:val="24"/>
        </w:rPr>
        <w:t>È vietata la cessione o subconcessione, totale o parziale, della concessione e della gestione dell’impianto, salvo per forniture di servizi funzionali.</w:t>
      </w:r>
    </w:p>
    <w:p w14:paraId="673595C4" w14:textId="77777777" w:rsidR="004E045F" w:rsidRPr="004E045F" w:rsidRDefault="004E045F" w:rsidP="004E045F">
      <w:pPr>
        <w:spacing w:before="240" w:after="0" w:line="240" w:lineRule="auto"/>
        <w:jc w:val="both"/>
        <w:rPr>
          <w:rFonts w:ascii="Bahnschrift Light" w:eastAsia="Aptos Light" w:hAnsi="Bahnschrift Light" w:cs="Aptos Light"/>
          <w:bCs/>
          <w:sz w:val="24"/>
          <w:szCs w:val="24"/>
        </w:rPr>
      </w:pPr>
      <w:r w:rsidRPr="004E045F">
        <w:rPr>
          <w:rFonts w:ascii="Bahnschrift Light" w:eastAsia="Aptos Light" w:hAnsi="Bahnschrift Light" w:cs="Aptos Light"/>
          <w:bCs/>
          <w:sz w:val="24"/>
          <w:szCs w:val="24"/>
        </w:rPr>
        <w:t xml:space="preserve">Si rinvia all’art. 182, comma 3, del D. Lgs. 36/2023 per quanto </w:t>
      </w:r>
      <w:r>
        <w:rPr>
          <w:rFonts w:ascii="Bahnschrift Light" w:eastAsia="Aptos Light" w:hAnsi="Bahnschrift Light" w:cs="Aptos Light"/>
          <w:bCs/>
          <w:sz w:val="24"/>
          <w:szCs w:val="24"/>
        </w:rPr>
        <w:t xml:space="preserve">ivi </w:t>
      </w:r>
      <w:r w:rsidRPr="004E045F">
        <w:rPr>
          <w:rFonts w:ascii="Bahnschrift Light" w:eastAsia="Aptos Light" w:hAnsi="Bahnschrift Light" w:cs="Aptos Light"/>
          <w:bCs/>
          <w:sz w:val="24"/>
          <w:szCs w:val="24"/>
        </w:rPr>
        <w:t>disposto.</w:t>
      </w:r>
    </w:p>
    <w:p w14:paraId="0DBF80A2" w14:textId="77777777" w:rsidR="0034508A" w:rsidRPr="004E3281" w:rsidRDefault="007F3690"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5</w:t>
      </w:r>
      <w:r w:rsidRPr="004E3281">
        <w:rPr>
          <w:rFonts w:ascii="Bahnschrift Light" w:hAnsi="Bahnschrift Light"/>
          <w:b/>
          <w:bCs/>
          <w:sz w:val="24"/>
          <w:szCs w:val="24"/>
        </w:rPr>
        <w:t xml:space="preserve"> - </w:t>
      </w:r>
      <w:r w:rsidR="0034508A" w:rsidRPr="004E3281">
        <w:rPr>
          <w:rFonts w:ascii="Bahnschrift Light" w:hAnsi="Bahnschrift Light"/>
          <w:b/>
          <w:bCs/>
          <w:sz w:val="24"/>
          <w:szCs w:val="24"/>
        </w:rPr>
        <w:t>Tariffe</w:t>
      </w:r>
    </w:p>
    <w:p w14:paraId="06B68712" w14:textId="77777777" w:rsidR="00707EE5"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 xml:space="preserve">Le tariffe del servizio </w:t>
      </w:r>
      <w:r w:rsidR="00707EE5">
        <w:rPr>
          <w:rFonts w:ascii="Bahnschrift Light" w:hAnsi="Bahnschrift Light"/>
          <w:sz w:val="24"/>
          <w:szCs w:val="24"/>
        </w:rPr>
        <w:t>saranno</w:t>
      </w:r>
      <w:r w:rsidRPr="0014291E">
        <w:rPr>
          <w:rFonts w:ascii="Bahnschrift Light" w:hAnsi="Bahnschrift Light"/>
          <w:sz w:val="24"/>
          <w:szCs w:val="24"/>
        </w:rPr>
        <w:t xml:space="preserve"> definite annualmente </w:t>
      </w:r>
      <w:r w:rsidR="00707EE5">
        <w:rPr>
          <w:rFonts w:ascii="Bahnschrift Light" w:hAnsi="Bahnschrift Light"/>
          <w:sz w:val="24"/>
          <w:szCs w:val="24"/>
        </w:rPr>
        <w:t>d’intesa con l’Ente concedente</w:t>
      </w:r>
      <w:r w:rsidR="001335F6">
        <w:rPr>
          <w:rFonts w:ascii="Bahnschrift Light" w:hAnsi="Bahnschrift Light"/>
          <w:sz w:val="24"/>
          <w:szCs w:val="24"/>
        </w:rPr>
        <w:t xml:space="preserve"> anche al fine di monitorare e confermare l’equilibrio economico-finanziario della gestione</w:t>
      </w:r>
      <w:r w:rsidR="00707EE5">
        <w:rPr>
          <w:rFonts w:ascii="Bahnschrift Light" w:hAnsi="Bahnschrift Light"/>
          <w:sz w:val="24"/>
          <w:szCs w:val="24"/>
        </w:rPr>
        <w:t>.</w:t>
      </w:r>
    </w:p>
    <w:p w14:paraId="23686434"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 proposte di</w:t>
      </w:r>
      <w:r w:rsidRPr="003C5D95">
        <w:rPr>
          <w:rFonts w:ascii="Bahnschrift Light" w:hAnsi="Bahnschrift Light"/>
          <w:sz w:val="24"/>
          <w:szCs w:val="24"/>
        </w:rPr>
        <w:t xml:space="preserve"> variazioni tariffarie </w:t>
      </w:r>
      <w:r w:rsidR="00D939E7">
        <w:rPr>
          <w:rFonts w:ascii="Bahnschrift Light" w:hAnsi="Bahnschrift Light"/>
          <w:sz w:val="24"/>
          <w:szCs w:val="24"/>
        </w:rPr>
        <w:t xml:space="preserve">formulate dall’OE durante la durata della concessione </w:t>
      </w:r>
      <w:r>
        <w:rPr>
          <w:rFonts w:ascii="Bahnschrift Light" w:hAnsi="Bahnschrift Light"/>
          <w:sz w:val="24"/>
          <w:szCs w:val="24"/>
        </w:rPr>
        <w:t>devono essere</w:t>
      </w:r>
      <w:r w:rsidRPr="003C5D95">
        <w:rPr>
          <w:rFonts w:ascii="Bahnschrift Light" w:hAnsi="Bahnschrift Light"/>
          <w:sz w:val="24"/>
          <w:szCs w:val="24"/>
        </w:rPr>
        <w:t xml:space="preserve"> accompagnate da relazione tecnica </w:t>
      </w:r>
      <w:r w:rsidR="00D939E7">
        <w:rPr>
          <w:rFonts w:ascii="Bahnschrift Light" w:hAnsi="Bahnschrift Light"/>
          <w:sz w:val="24"/>
          <w:szCs w:val="24"/>
        </w:rPr>
        <w:t>a corredo di un Piano Economico Finanziario (</w:t>
      </w:r>
      <w:r w:rsidRPr="003C5D95">
        <w:rPr>
          <w:rFonts w:ascii="Bahnschrift Light" w:hAnsi="Bahnschrift Light"/>
          <w:sz w:val="24"/>
          <w:szCs w:val="24"/>
        </w:rPr>
        <w:t>PEF</w:t>
      </w:r>
      <w:r w:rsidR="00D939E7">
        <w:rPr>
          <w:rFonts w:ascii="Bahnschrift Light" w:hAnsi="Bahnschrift Light"/>
          <w:sz w:val="24"/>
          <w:szCs w:val="24"/>
        </w:rPr>
        <w:t>)</w:t>
      </w:r>
      <w:r>
        <w:rPr>
          <w:rFonts w:ascii="Bahnschrift Light" w:hAnsi="Bahnschrift Light"/>
          <w:sz w:val="24"/>
          <w:szCs w:val="24"/>
        </w:rPr>
        <w:t>.</w:t>
      </w:r>
    </w:p>
    <w:p w14:paraId="76D8EE3D" w14:textId="77777777" w:rsidR="001335F6" w:rsidRPr="004E3281" w:rsidRDefault="001335F6"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6</w:t>
      </w:r>
      <w:r w:rsidRPr="004E3281">
        <w:rPr>
          <w:rFonts w:ascii="Bahnschrift Light" w:hAnsi="Bahnschrift Light"/>
          <w:b/>
          <w:bCs/>
          <w:sz w:val="24"/>
          <w:szCs w:val="24"/>
        </w:rPr>
        <w:t xml:space="preserve"> - Riconsegna dell’immobile</w:t>
      </w:r>
    </w:p>
    <w:p w14:paraId="7B3881B5" w14:textId="77777777" w:rsidR="001335F6" w:rsidRDefault="001335F6" w:rsidP="001335F6">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335F6">
        <w:rPr>
          <w:rFonts w:ascii="Bahnschrift Light" w:hAnsi="Bahnschrift Light"/>
          <w:sz w:val="24"/>
          <w:szCs w:val="24"/>
        </w:rPr>
        <w:t xml:space="preserve">Alla scadenza, </w:t>
      </w:r>
      <w:r>
        <w:rPr>
          <w:rFonts w:ascii="Bahnschrift Light" w:hAnsi="Bahnschrift Light"/>
          <w:sz w:val="24"/>
          <w:szCs w:val="24"/>
        </w:rPr>
        <w:t>l’OE c</w:t>
      </w:r>
      <w:r w:rsidRPr="001335F6">
        <w:rPr>
          <w:rFonts w:ascii="Bahnschrift Light" w:hAnsi="Bahnschrift Light"/>
          <w:sz w:val="24"/>
          <w:szCs w:val="24"/>
        </w:rPr>
        <w:t xml:space="preserve">oncessionario </w:t>
      </w:r>
      <w:r>
        <w:rPr>
          <w:rFonts w:ascii="Bahnschrift Light" w:hAnsi="Bahnschrift Light"/>
          <w:sz w:val="24"/>
          <w:szCs w:val="24"/>
        </w:rPr>
        <w:t xml:space="preserve">è tenuto a </w:t>
      </w:r>
      <w:r w:rsidRPr="001335F6">
        <w:rPr>
          <w:rFonts w:ascii="Bahnschrift Light" w:hAnsi="Bahnschrift Light"/>
          <w:sz w:val="24"/>
          <w:szCs w:val="24"/>
        </w:rPr>
        <w:t>riconsegn</w:t>
      </w:r>
      <w:r>
        <w:rPr>
          <w:rFonts w:ascii="Bahnschrift Light" w:hAnsi="Bahnschrift Light"/>
          <w:sz w:val="24"/>
          <w:szCs w:val="24"/>
        </w:rPr>
        <w:t>are all’Ente concedente, entro il termine perentorio dei successivi trenta giorni</w:t>
      </w:r>
      <w:r w:rsidR="004E3281">
        <w:rPr>
          <w:rFonts w:ascii="Bahnschrift Light" w:hAnsi="Bahnschrift Light"/>
          <w:sz w:val="24"/>
          <w:szCs w:val="24"/>
        </w:rPr>
        <w:t xml:space="preserve"> e con la redazione di verbale</w:t>
      </w:r>
      <w:r>
        <w:rPr>
          <w:rFonts w:ascii="Bahnschrift Light" w:hAnsi="Bahnschrift Light"/>
          <w:sz w:val="24"/>
          <w:szCs w:val="24"/>
        </w:rPr>
        <w:t xml:space="preserve">, </w:t>
      </w:r>
      <w:r w:rsidRPr="001335F6">
        <w:rPr>
          <w:rFonts w:ascii="Bahnschrift Light" w:hAnsi="Bahnschrift Light"/>
          <w:sz w:val="24"/>
          <w:szCs w:val="24"/>
        </w:rPr>
        <w:t>l’immobile in buono stato di manutenzione e pulizia, salvo accertamenti dell’Ente concedente.</w:t>
      </w:r>
    </w:p>
    <w:p w14:paraId="41D4FE28" w14:textId="77777777" w:rsidR="001335F6" w:rsidRDefault="001335F6"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Vengono acquisiti gratuitamente al patrimonio pubblico dell’Ente concedente le migliorie eventualmente realizzate dall’OE concessionario in vigenza del contratto di servizio.</w:t>
      </w:r>
    </w:p>
    <w:p w14:paraId="232712AF" w14:textId="77777777" w:rsidR="001335F6" w:rsidRPr="004E3281" w:rsidRDefault="001335F6" w:rsidP="001335F6">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7</w:t>
      </w:r>
      <w:r w:rsidRPr="004E3281">
        <w:rPr>
          <w:rFonts w:ascii="Bahnschrift Light" w:hAnsi="Bahnschrift Light"/>
          <w:b/>
          <w:bCs/>
          <w:sz w:val="24"/>
          <w:szCs w:val="24"/>
        </w:rPr>
        <w:t xml:space="preserve"> - Tutela dell’Ente e definizione delle controversie</w:t>
      </w:r>
    </w:p>
    <w:p w14:paraId="2D04885C" w14:textId="77777777" w:rsidR="001335F6" w:rsidRPr="001335F6" w:rsidRDefault="001335F6" w:rsidP="001335F6">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335F6">
        <w:rPr>
          <w:rFonts w:ascii="Bahnschrift Light" w:hAnsi="Bahnschrift Light"/>
          <w:sz w:val="24"/>
          <w:szCs w:val="24"/>
        </w:rPr>
        <w:t xml:space="preserve">La </w:t>
      </w:r>
      <w:r>
        <w:rPr>
          <w:rFonts w:ascii="Bahnschrift Light" w:hAnsi="Bahnschrift Light"/>
          <w:sz w:val="24"/>
          <w:szCs w:val="24"/>
        </w:rPr>
        <w:t xml:space="preserve">sottoscrizione del presente contratto </w:t>
      </w:r>
      <w:r w:rsidRPr="001335F6">
        <w:rPr>
          <w:rFonts w:ascii="Bahnschrift Light" w:hAnsi="Bahnschrift Light"/>
          <w:sz w:val="24"/>
          <w:szCs w:val="24"/>
        </w:rPr>
        <w:t>non comporta la cessione o rinuncia dell’Ente concedente ai propri diritti di supremazia, di polizia, di autotutela, di esecuzione coattiva e sanzionatoria, nonché di ogni altra tutela giurisdizionale.</w:t>
      </w:r>
    </w:p>
    <w:p w14:paraId="21F00186" w14:textId="77777777" w:rsidR="001335F6" w:rsidRDefault="001335F6" w:rsidP="001335F6">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335F6">
        <w:rPr>
          <w:rFonts w:ascii="Bahnschrift Light" w:hAnsi="Bahnschrift Light"/>
          <w:sz w:val="24"/>
          <w:szCs w:val="24"/>
        </w:rPr>
        <w:t>Per eventuali controversie che dovessero insorgere dall’esecuzione della concessione è competente il Foro di Potenza, rimanendo espressamente esclusa la compromissione in arbitri.</w:t>
      </w:r>
    </w:p>
    <w:p w14:paraId="0F772BD4" w14:textId="77777777" w:rsidR="001335F6" w:rsidRDefault="001335F6"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lastRenderedPageBreak/>
        <w:t>Al fine di prevenire l’insorgere di contenziosi le Parti possono avvalersi, di comune intesa, di organismi di mediazione abilitati a norma di legge.</w:t>
      </w:r>
    </w:p>
    <w:p w14:paraId="69D915B1" w14:textId="77777777" w:rsidR="006F0C8D" w:rsidRPr="004E3281" w:rsidRDefault="001335F6" w:rsidP="006F0C8D">
      <w:pPr>
        <w:widowControl w:val="0"/>
        <w:pBdr>
          <w:top w:val="nil"/>
          <w:left w:val="nil"/>
          <w:bottom w:val="nil"/>
          <w:right w:val="nil"/>
          <w:between w:val="nil"/>
        </w:pBdr>
        <w:spacing w:before="240" w:line="240" w:lineRule="auto"/>
        <w:ind w:right="144"/>
        <w:jc w:val="both"/>
        <w:rPr>
          <w:rFonts w:ascii="Bahnschrift Light" w:hAnsi="Bahnschrift Light"/>
          <w:b/>
          <w:bCs/>
        </w:rPr>
      </w:pPr>
      <w:r w:rsidRPr="004E3281">
        <w:rPr>
          <w:rFonts w:ascii="Bahnschrift Light" w:hAnsi="Bahnschrift Light"/>
          <w:b/>
          <w:bCs/>
          <w:sz w:val="24"/>
          <w:szCs w:val="24"/>
        </w:rPr>
        <w:t>Articolo 1</w:t>
      </w:r>
      <w:r w:rsidR="007512E7" w:rsidRPr="004E3281">
        <w:rPr>
          <w:rFonts w:ascii="Bahnschrift Light" w:hAnsi="Bahnschrift Light"/>
          <w:b/>
          <w:bCs/>
          <w:sz w:val="24"/>
          <w:szCs w:val="24"/>
        </w:rPr>
        <w:t>8</w:t>
      </w:r>
      <w:r w:rsidRPr="004E3281">
        <w:rPr>
          <w:rFonts w:ascii="Bahnschrift Light" w:hAnsi="Bahnschrift Light"/>
          <w:b/>
          <w:bCs/>
          <w:sz w:val="24"/>
          <w:szCs w:val="24"/>
        </w:rPr>
        <w:t xml:space="preserve"> </w:t>
      </w:r>
      <w:r w:rsidR="006F0C8D" w:rsidRPr="004E3281">
        <w:rPr>
          <w:rFonts w:ascii="Bahnschrift Light" w:hAnsi="Bahnschrift Light"/>
          <w:b/>
          <w:bCs/>
          <w:sz w:val="24"/>
          <w:szCs w:val="24"/>
        </w:rPr>
        <w:t>- Domicilio legale</w:t>
      </w:r>
      <w:r w:rsidR="006F0C8D" w:rsidRPr="004E3281">
        <w:rPr>
          <w:rFonts w:ascii="Bahnschrift Light" w:hAnsi="Bahnschrift Light"/>
          <w:b/>
          <w:bCs/>
        </w:rPr>
        <w:t> </w:t>
      </w:r>
    </w:p>
    <w:p w14:paraId="4822118D" w14:textId="77777777" w:rsidR="006F0C8D" w:rsidRPr="006F0C8D" w:rsidRDefault="006F0C8D" w:rsidP="006F0C8D">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6F0C8D">
        <w:rPr>
          <w:rFonts w:ascii="Bahnschrift Light" w:hAnsi="Bahnschrift Light"/>
          <w:sz w:val="24"/>
          <w:szCs w:val="24"/>
        </w:rPr>
        <w:t xml:space="preserve">Agli effetti del presente </w:t>
      </w:r>
      <w:r>
        <w:rPr>
          <w:rFonts w:ascii="Bahnschrift Light" w:hAnsi="Bahnschrift Light"/>
          <w:sz w:val="24"/>
          <w:szCs w:val="24"/>
        </w:rPr>
        <w:t>contrato</w:t>
      </w:r>
      <w:r w:rsidRPr="006F0C8D">
        <w:rPr>
          <w:rFonts w:ascii="Bahnschrift Light" w:hAnsi="Bahnschrift Light"/>
          <w:sz w:val="24"/>
          <w:szCs w:val="24"/>
        </w:rPr>
        <w:t xml:space="preserve"> </w:t>
      </w:r>
      <w:r>
        <w:rPr>
          <w:rFonts w:ascii="Bahnschrift Light" w:hAnsi="Bahnschrift Light"/>
          <w:sz w:val="24"/>
          <w:szCs w:val="24"/>
        </w:rPr>
        <w:t>l’OE c</w:t>
      </w:r>
      <w:r w:rsidRPr="001335F6">
        <w:rPr>
          <w:rFonts w:ascii="Bahnschrift Light" w:hAnsi="Bahnschrift Light"/>
          <w:sz w:val="24"/>
          <w:szCs w:val="24"/>
        </w:rPr>
        <w:t xml:space="preserve">oncessionario </w:t>
      </w:r>
      <w:r w:rsidRPr="006F0C8D">
        <w:rPr>
          <w:rFonts w:ascii="Bahnschrift Light" w:hAnsi="Bahnschrift Light"/>
          <w:sz w:val="24"/>
          <w:szCs w:val="24"/>
        </w:rPr>
        <w:t>elegge domicilio legale presso la propria sede legale, se non diversamente indicato.</w:t>
      </w:r>
    </w:p>
    <w:p w14:paraId="5E08176D" w14:textId="77777777" w:rsidR="001335F6" w:rsidRPr="004E3281" w:rsidRDefault="006F0C8D"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 xml:space="preserve">Articolo </w:t>
      </w:r>
      <w:r w:rsidR="007512E7" w:rsidRPr="004E3281">
        <w:rPr>
          <w:rFonts w:ascii="Bahnschrift Light" w:hAnsi="Bahnschrift Light"/>
          <w:b/>
          <w:bCs/>
          <w:sz w:val="24"/>
          <w:szCs w:val="24"/>
        </w:rPr>
        <w:t>19</w:t>
      </w:r>
      <w:r w:rsidRPr="004E3281">
        <w:rPr>
          <w:rFonts w:ascii="Bahnschrift Light" w:hAnsi="Bahnschrift Light"/>
          <w:b/>
          <w:bCs/>
          <w:sz w:val="24"/>
          <w:szCs w:val="24"/>
        </w:rPr>
        <w:t xml:space="preserve"> - </w:t>
      </w:r>
      <w:r w:rsidR="001335F6" w:rsidRPr="004E3281">
        <w:rPr>
          <w:rFonts w:ascii="Bahnschrift Light" w:hAnsi="Bahnschrift Light"/>
          <w:b/>
          <w:bCs/>
          <w:sz w:val="24"/>
          <w:szCs w:val="24"/>
        </w:rPr>
        <w:t>Trattamento dei dati personali</w:t>
      </w:r>
    </w:p>
    <w:p w14:paraId="77779C31" w14:textId="77777777" w:rsidR="001335F6"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In merito al trattamento dei dati personali degli utenti, l‘</w:t>
      </w:r>
      <w:r w:rsidR="001335F6">
        <w:rPr>
          <w:rFonts w:ascii="Bahnschrift Light" w:hAnsi="Bahnschrift Light"/>
          <w:sz w:val="24"/>
          <w:szCs w:val="24"/>
        </w:rPr>
        <w:t xml:space="preserve">OE concessionario </w:t>
      </w:r>
      <w:r w:rsidRPr="0014291E">
        <w:rPr>
          <w:rFonts w:ascii="Bahnschrift Light" w:hAnsi="Bahnschrift Light"/>
          <w:sz w:val="24"/>
          <w:szCs w:val="24"/>
        </w:rPr>
        <w:t xml:space="preserve">ha il compito e la responsabilità di adempiere a tutto quanto necessario, obblighi e doveri per il rispetto delle disposizioni contenute nella normativa vigente in materia, e di osservare scrupolosamente quanto in essa previsto. </w:t>
      </w:r>
    </w:p>
    <w:p w14:paraId="42AFFDB6" w14:textId="77777777" w:rsidR="001335F6" w:rsidRDefault="00675EC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14291E">
        <w:rPr>
          <w:rFonts w:ascii="Bahnschrift Light" w:hAnsi="Bahnschrift Light"/>
          <w:sz w:val="24"/>
          <w:szCs w:val="24"/>
        </w:rPr>
        <w:t xml:space="preserve">A tal fine il personale </w:t>
      </w:r>
      <w:r w:rsidR="001335F6">
        <w:rPr>
          <w:rFonts w:ascii="Bahnschrift Light" w:hAnsi="Bahnschrift Light"/>
          <w:sz w:val="24"/>
          <w:szCs w:val="24"/>
        </w:rPr>
        <w:t>del</w:t>
      </w:r>
      <w:r w:rsidR="001335F6" w:rsidRPr="0014291E">
        <w:rPr>
          <w:rFonts w:ascii="Bahnschrift Light" w:hAnsi="Bahnschrift Light"/>
          <w:sz w:val="24"/>
          <w:szCs w:val="24"/>
        </w:rPr>
        <w:t>l‘</w:t>
      </w:r>
      <w:r w:rsidR="001335F6">
        <w:rPr>
          <w:rFonts w:ascii="Bahnschrift Light" w:hAnsi="Bahnschrift Light"/>
          <w:sz w:val="24"/>
          <w:szCs w:val="24"/>
        </w:rPr>
        <w:t xml:space="preserve">OE concessionario </w:t>
      </w:r>
      <w:r w:rsidRPr="0014291E">
        <w:rPr>
          <w:rFonts w:ascii="Bahnschrift Light" w:hAnsi="Bahnschrift Light"/>
          <w:sz w:val="24"/>
          <w:szCs w:val="24"/>
        </w:rPr>
        <w:t xml:space="preserve">dovrà essere formato e informato dei propri doveri riguardanti il trattamento dei dati personali e sensibili. </w:t>
      </w:r>
    </w:p>
    <w:p w14:paraId="74A4F6F8" w14:textId="77777777" w:rsidR="001335F6" w:rsidRDefault="001335F6"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w:t>
      </w:r>
      <w:r w:rsidRPr="0014291E">
        <w:rPr>
          <w:rFonts w:ascii="Bahnschrift Light" w:hAnsi="Bahnschrift Light"/>
          <w:sz w:val="24"/>
          <w:szCs w:val="24"/>
        </w:rPr>
        <w:t>‘</w:t>
      </w:r>
      <w:r>
        <w:rPr>
          <w:rFonts w:ascii="Bahnschrift Light" w:hAnsi="Bahnschrift Light"/>
          <w:sz w:val="24"/>
          <w:szCs w:val="24"/>
        </w:rPr>
        <w:t xml:space="preserve">OE concessionario </w:t>
      </w:r>
      <w:r w:rsidR="00675ECE" w:rsidRPr="0014291E">
        <w:rPr>
          <w:rFonts w:ascii="Bahnschrift Light" w:hAnsi="Bahnschrift Light"/>
          <w:sz w:val="24"/>
          <w:szCs w:val="24"/>
        </w:rPr>
        <w:t xml:space="preserve">assume la qualifica di </w:t>
      </w:r>
      <w:r>
        <w:rPr>
          <w:rFonts w:ascii="Bahnschrift Light" w:hAnsi="Bahnschrift Light"/>
          <w:sz w:val="24"/>
          <w:szCs w:val="24"/>
        </w:rPr>
        <w:t>r</w:t>
      </w:r>
      <w:r w:rsidR="00675ECE" w:rsidRPr="0014291E">
        <w:rPr>
          <w:rFonts w:ascii="Bahnschrift Light" w:hAnsi="Bahnschrift Light"/>
          <w:sz w:val="24"/>
          <w:szCs w:val="24"/>
        </w:rPr>
        <w:t xml:space="preserve">esponsabile del trattamento ai sensi dell’art. 28 del </w:t>
      </w:r>
      <w:r w:rsidR="007F3690" w:rsidRPr="007F3690">
        <w:rPr>
          <w:rFonts w:ascii="Bahnschrift Light" w:hAnsi="Bahnschrift Light"/>
          <w:sz w:val="24"/>
          <w:szCs w:val="24"/>
        </w:rPr>
        <w:t>Regolamento 2016/679</w:t>
      </w:r>
      <w:r w:rsidR="007F3690">
        <w:rPr>
          <w:rFonts w:ascii="Bahnschrift Light" w:hAnsi="Bahnschrift Light"/>
          <w:b/>
          <w:bCs/>
          <w:sz w:val="24"/>
          <w:szCs w:val="24"/>
        </w:rPr>
        <w:t xml:space="preserve"> (</w:t>
      </w:r>
      <w:r w:rsidR="00675ECE" w:rsidRPr="0014291E">
        <w:rPr>
          <w:rFonts w:ascii="Bahnschrift Light" w:hAnsi="Bahnschrift Light"/>
          <w:sz w:val="24"/>
          <w:szCs w:val="24"/>
        </w:rPr>
        <w:t>GDPR</w:t>
      </w:r>
      <w:r w:rsidR="007F3690">
        <w:rPr>
          <w:rFonts w:ascii="Bahnschrift Light" w:hAnsi="Bahnschrift Light"/>
          <w:sz w:val="24"/>
          <w:szCs w:val="24"/>
        </w:rPr>
        <w:t>)</w:t>
      </w:r>
      <w:r>
        <w:rPr>
          <w:rFonts w:ascii="Bahnschrift Light" w:hAnsi="Bahnschrift Light"/>
          <w:sz w:val="24"/>
          <w:szCs w:val="24"/>
        </w:rPr>
        <w:t>.</w:t>
      </w:r>
    </w:p>
    <w:p w14:paraId="77A38FB6" w14:textId="77777777" w:rsidR="006F0C8D" w:rsidRPr="004E3281" w:rsidRDefault="006F0C8D"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2</w:t>
      </w:r>
      <w:r w:rsidR="007512E7" w:rsidRPr="004E3281">
        <w:rPr>
          <w:rFonts w:ascii="Bahnschrift Light" w:hAnsi="Bahnschrift Light"/>
          <w:b/>
          <w:bCs/>
          <w:sz w:val="24"/>
          <w:szCs w:val="24"/>
        </w:rPr>
        <w:t xml:space="preserve">0 </w:t>
      </w:r>
      <w:r w:rsidRPr="004E3281">
        <w:rPr>
          <w:rFonts w:ascii="Bahnschrift Light" w:hAnsi="Bahnschrift Light"/>
          <w:b/>
          <w:bCs/>
          <w:sz w:val="24"/>
          <w:szCs w:val="24"/>
        </w:rPr>
        <w:t>- Manleva dell’Ente concedente</w:t>
      </w:r>
    </w:p>
    <w:p w14:paraId="58CD30A0" w14:textId="77777777" w:rsidR="006F0C8D" w:rsidRDefault="006F0C8D"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 è esonerato da ogni</w:t>
      </w:r>
      <w:r w:rsidR="00675ECE" w:rsidRPr="0014291E">
        <w:rPr>
          <w:rFonts w:ascii="Bahnschrift Light" w:hAnsi="Bahnschrift Light"/>
          <w:sz w:val="24"/>
          <w:szCs w:val="24"/>
        </w:rPr>
        <w:t xml:space="preserve"> responsabilità in caso di inadempienze fiscali da parte </w:t>
      </w:r>
      <w:r>
        <w:rPr>
          <w:rFonts w:ascii="Bahnschrift Light" w:hAnsi="Bahnschrift Light"/>
          <w:sz w:val="24"/>
          <w:szCs w:val="24"/>
        </w:rPr>
        <w:t>del</w:t>
      </w:r>
      <w:r w:rsidRPr="0014291E">
        <w:rPr>
          <w:rFonts w:ascii="Bahnschrift Light" w:hAnsi="Bahnschrift Light"/>
          <w:sz w:val="24"/>
          <w:szCs w:val="24"/>
        </w:rPr>
        <w:t>l‘</w:t>
      </w:r>
      <w:r>
        <w:rPr>
          <w:rFonts w:ascii="Bahnschrift Light" w:hAnsi="Bahnschrift Light"/>
          <w:sz w:val="24"/>
          <w:szCs w:val="24"/>
        </w:rPr>
        <w:t xml:space="preserve">OE concessionario </w:t>
      </w:r>
      <w:r w:rsidR="00675ECE" w:rsidRPr="0014291E">
        <w:rPr>
          <w:rFonts w:ascii="Bahnschrift Light" w:hAnsi="Bahnschrift Light"/>
          <w:sz w:val="24"/>
          <w:szCs w:val="24"/>
        </w:rPr>
        <w:t xml:space="preserve">che si impegna ad attenersi scrupolosamente alle norme vigenti in materia. </w:t>
      </w:r>
    </w:p>
    <w:p w14:paraId="52CF5F89" w14:textId="77777777" w:rsidR="00536EBA" w:rsidRPr="004E3281" w:rsidRDefault="006F0C8D" w:rsidP="00220611">
      <w:pPr>
        <w:widowControl w:val="0"/>
        <w:pBdr>
          <w:top w:val="nil"/>
          <w:left w:val="nil"/>
          <w:bottom w:val="nil"/>
          <w:right w:val="nil"/>
          <w:between w:val="nil"/>
        </w:pBdr>
        <w:spacing w:before="240" w:line="240" w:lineRule="auto"/>
        <w:ind w:right="144"/>
        <w:rPr>
          <w:rFonts w:ascii="Bahnschrift Light" w:hAnsi="Bahnschrift Light"/>
          <w:b/>
          <w:bCs/>
          <w:sz w:val="24"/>
          <w:szCs w:val="24"/>
        </w:rPr>
      </w:pPr>
      <w:r w:rsidRPr="004E3281">
        <w:rPr>
          <w:rFonts w:ascii="Bahnschrift Light" w:hAnsi="Bahnschrift Light"/>
          <w:b/>
          <w:bCs/>
          <w:sz w:val="24"/>
          <w:szCs w:val="24"/>
        </w:rPr>
        <w:t>Articolo 2</w:t>
      </w:r>
      <w:r w:rsidR="007512E7" w:rsidRPr="004E3281">
        <w:rPr>
          <w:rFonts w:ascii="Bahnschrift Light" w:hAnsi="Bahnschrift Light"/>
          <w:b/>
          <w:bCs/>
          <w:sz w:val="24"/>
          <w:szCs w:val="24"/>
        </w:rPr>
        <w:t>1</w:t>
      </w:r>
      <w:r w:rsidRPr="004E3281">
        <w:rPr>
          <w:rFonts w:ascii="Bahnschrift Light" w:hAnsi="Bahnschrift Light"/>
          <w:b/>
          <w:bCs/>
          <w:sz w:val="24"/>
          <w:szCs w:val="24"/>
        </w:rPr>
        <w:t xml:space="preserve"> </w:t>
      </w:r>
      <w:r w:rsidR="00536EBA" w:rsidRPr="004E3281">
        <w:rPr>
          <w:rFonts w:ascii="Bahnschrift Light" w:hAnsi="Bahnschrift Light"/>
          <w:b/>
          <w:bCs/>
          <w:sz w:val="24"/>
          <w:szCs w:val="24"/>
        </w:rPr>
        <w:t>-</w:t>
      </w:r>
      <w:r w:rsidR="00220611" w:rsidRPr="004E3281">
        <w:rPr>
          <w:rFonts w:ascii="Bahnschrift Light" w:hAnsi="Bahnschrift Light"/>
          <w:b/>
          <w:bCs/>
          <w:sz w:val="24"/>
          <w:szCs w:val="24"/>
        </w:rPr>
        <w:t xml:space="preserve"> </w:t>
      </w:r>
      <w:r w:rsidR="00536EBA" w:rsidRPr="004E3281">
        <w:rPr>
          <w:rFonts w:ascii="Bahnschrift Light" w:hAnsi="Bahnschrift Light"/>
          <w:b/>
          <w:bCs/>
          <w:sz w:val="24"/>
          <w:szCs w:val="24"/>
        </w:rPr>
        <w:t>Carta dei servizi</w:t>
      </w:r>
    </w:p>
    <w:p w14:paraId="7890FCCF" w14:textId="77777777" w:rsidR="00536EBA" w:rsidRDefault="00536EBA" w:rsidP="00536EBA">
      <w:pPr>
        <w:widowControl w:val="0"/>
        <w:pBdr>
          <w:top w:val="nil"/>
          <w:left w:val="nil"/>
          <w:bottom w:val="nil"/>
          <w:right w:val="nil"/>
          <w:between w:val="nil"/>
        </w:pBdr>
        <w:spacing w:before="240" w:line="240" w:lineRule="auto"/>
        <w:ind w:right="144"/>
        <w:jc w:val="both"/>
        <w:rPr>
          <w:rFonts w:ascii="Bahnschrift Light" w:hAnsi="Bahnschrift Light"/>
          <w:sz w:val="24"/>
          <w:szCs w:val="24"/>
        </w:rPr>
      </w:pPr>
      <w:r>
        <w:rPr>
          <w:rFonts w:ascii="Bahnschrift Light" w:hAnsi="Bahnschrift Light"/>
          <w:sz w:val="24"/>
          <w:szCs w:val="24"/>
        </w:rPr>
        <w:t xml:space="preserve">L’OE concessionario si obbliga ad osservare integralmente la “Carta dei Servizi” che è </w:t>
      </w:r>
      <w:r w:rsidR="004E3281">
        <w:rPr>
          <w:rFonts w:ascii="Bahnschrift Light" w:hAnsi="Bahnschrift Light"/>
          <w:sz w:val="24"/>
          <w:szCs w:val="24"/>
        </w:rPr>
        <w:t xml:space="preserve">documento </w:t>
      </w:r>
      <w:r>
        <w:rPr>
          <w:rFonts w:ascii="Bahnschrift Light" w:hAnsi="Bahnschrift Light"/>
          <w:sz w:val="24"/>
          <w:szCs w:val="24"/>
        </w:rPr>
        <w:t xml:space="preserve">allegato al presente contratto </w:t>
      </w:r>
      <w:r w:rsidR="004E3281">
        <w:rPr>
          <w:rFonts w:ascii="Bahnschrift Light" w:hAnsi="Bahnschrift Light"/>
          <w:sz w:val="24"/>
          <w:szCs w:val="24"/>
        </w:rPr>
        <w:t xml:space="preserve">sotto la voce </w:t>
      </w:r>
      <w:r>
        <w:rPr>
          <w:rFonts w:ascii="Bahnschrift Light" w:hAnsi="Bahnschrift Light"/>
          <w:sz w:val="24"/>
          <w:szCs w:val="24"/>
        </w:rPr>
        <w:t>“</w:t>
      </w:r>
      <w:r w:rsidR="004E3281">
        <w:rPr>
          <w:rFonts w:ascii="Bahnschrift Light" w:hAnsi="Bahnschrift Light"/>
          <w:sz w:val="24"/>
          <w:szCs w:val="24"/>
        </w:rPr>
        <w:t xml:space="preserve">Allegato </w:t>
      </w:r>
      <w:r>
        <w:rPr>
          <w:rFonts w:ascii="Bahnschrift Light" w:hAnsi="Bahnschrift Light"/>
          <w:sz w:val="24"/>
          <w:szCs w:val="24"/>
        </w:rPr>
        <w:t>A” per diventarne parte integrante e sostanziale.</w:t>
      </w:r>
    </w:p>
    <w:p w14:paraId="6D3F7C92" w14:textId="77777777" w:rsidR="00220611" w:rsidRPr="004E3281" w:rsidRDefault="00536EBA" w:rsidP="00536EBA">
      <w:pPr>
        <w:widowControl w:val="0"/>
        <w:pBdr>
          <w:top w:val="nil"/>
          <w:left w:val="nil"/>
          <w:bottom w:val="nil"/>
          <w:right w:val="nil"/>
          <w:between w:val="nil"/>
        </w:pBdr>
        <w:spacing w:before="240" w:line="240" w:lineRule="auto"/>
        <w:ind w:right="144"/>
        <w:jc w:val="both"/>
        <w:rPr>
          <w:rFonts w:ascii="Bahnschrift Light" w:hAnsi="Bahnschrift Light"/>
          <w:b/>
          <w:bCs/>
        </w:rPr>
      </w:pPr>
      <w:r w:rsidRPr="004E3281">
        <w:rPr>
          <w:rFonts w:ascii="Bahnschrift Light" w:hAnsi="Bahnschrift Light"/>
          <w:b/>
          <w:bCs/>
          <w:sz w:val="24"/>
          <w:szCs w:val="24"/>
        </w:rPr>
        <w:t xml:space="preserve">Articolo 22 - </w:t>
      </w:r>
      <w:r w:rsidR="00220611" w:rsidRPr="004E3281">
        <w:rPr>
          <w:rFonts w:ascii="Bahnschrift Light" w:hAnsi="Bahnschrift Light"/>
          <w:b/>
          <w:bCs/>
          <w:sz w:val="24"/>
          <w:szCs w:val="24"/>
        </w:rPr>
        <w:t>Regole applicabili alla comunicazione</w:t>
      </w:r>
    </w:p>
    <w:p w14:paraId="379AD21E" w14:textId="77777777" w:rsidR="00220611" w:rsidRDefault="00220611" w:rsidP="00220611">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20611">
        <w:rPr>
          <w:rFonts w:ascii="Bahnschrift Light" w:hAnsi="Bahnschrift Light"/>
          <w:sz w:val="24"/>
          <w:szCs w:val="24"/>
        </w:rPr>
        <w:t>Per quanto concerne alle modalità di comunicazione viene fatto riferimento</w:t>
      </w:r>
      <w:r>
        <w:rPr>
          <w:rFonts w:ascii="Bahnschrift Light" w:hAnsi="Bahnschrift Light"/>
          <w:sz w:val="24"/>
          <w:szCs w:val="24"/>
        </w:rPr>
        <w:t xml:space="preserve"> al vigente Codice dell’Amministrazione Digitale (CAD).</w:t>
      </w:r>
    </w:p>
    <w:p w14:paraId="497BA416" w14:textId="77777777" w:rsidR="00220611" w:rsidRDefault="00220611" w:rsidP="006F0C8D">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20611">
        <w:rPr>
          <w:rFonts w:ascii="Bahnschrift Light" w:hAnsi="Bahnschrift Light"/>
          <w:sz w:val="24"/>
          <w:szCs w:val="24"/>
        </w:rPr>
        <w:t xml:space="preserve">Le comunicazioni e gli scambi d'informazione tra le Parti avvengono, in via preferenziale e salvo diversa indicazione, a mezzo di posta elettronica o posta elettronica certificata (PEC). </w:t>
      </w:r>
    </w:p>
    <w:p w14:paraId="2752BC02" w14:textId="77777777" w:rsidR="006F0C8D" w:rsidRPr="004E3281" w:rsidRDefault="00220611" w:rsidP="006F0C8D">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2</w:t>
      </w:r>
      <w:r w:rsidR="00536EBA" w:rsidRPr="004E3281">
        <w:rPr>
          <w:rFonts w:ascii="Bahnschrift Light" w:hAnsi="Bahnschrift Light"/>
          <w:b/>
          <w:bCs/>
          <w:sz w:val="24"/>
          <w:szCs w:val="24"/>
        </w:rPr>
        <w:t>3</w:t>
      </w:r>
      <w:r w:rsidRPr="004E3281">
        <w:rPr>
          <w:rFonts w:ascii="Bahnschrift Light" w:hAnsi="Bahnschrift Light"/>
          <w:b/>
          <w:bCs/>
          <w:sz w:val="24"/>
          <w:szCs w:val="24"/>
        </w:rPr>
        <w:t xml:space="preserve"> - </w:t>
      </w:r>
      <w:r w:rsidR="006F0C8D" w:rsidRPr="004E3281">
        <w:rPr>
          <w:rFonts w:ascii="Bahnschrift Light" w:hAnsi="Bahnschrift Light"/>
          <w:b/>
          <w:bCs/>
          <w:sz w:val="24"/>
          <w:szCs w:val="24"/>
        </w:rPr>
        <w:t>Spese di registro, bollo e altre imposte</w:t>
      </w:r>
    </w:p>
    <w:p w14:paraId="2C034E4D" w14:textId="77777777" w:rsidR="006F0C8D" w:rsidRDefault="006F0C8D" w:rsidP="006F0C8D">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Il presente contratto è sottoposto a registrazione solo in caso d’uso con oneri, per imposte bolli e quant’altro, a totale ed esclusivo carico della Parte richiedente.</w:t>
      </w:r>
    </w:p>
    <w:p w14:paraId="15DFB4F2" w14:textId="77777777" w:rsidR="006F0C8D" w:rsidRDefault="006F0C8D"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Sono a totale ed esclusivo carico del</w:t>
      </w:r>
      <w:r w:rsidRPr="0014291E">
        <w:rPr>
          <w:rFonts w:ascii="Bahnschrift Light" w:hAnsi="Bahnschrift Light"/>
          <w:sz w:val="24"/>
          <w:szCs w:val="24"/>
        </w:rPr>
        <w:t>l‘</w:t>
      </w:r>
      <w:r>
        <w:rPr>
          <w:rFonts w:ascii="Bahnschrift Light" w:hAnsi="Bahnschrift Light"/>
          <w:sz w:val="24"/>
          <w:szCs w:val="24"/>
        </w:rPr>
        <w:t>OE concessionario l</w:t>
      </w:r>
      <w:r w:rsidRPr="0014291E">
        <w:rPr>
          <w:rFonts w:ascii="Bahnschrift Light" w:hAnsi="Bahnschrift Light"/>
          <w:sz w:val="24"/>
          <w:szCs w:val="24"/>
        </w:rPr>
        <w:t>e tasse, le imposte, le licenze e i tributi connessi all’espletamento del contratto</w:t>
      </w:r>
      <w:r>
        <w:rPr>
          <w:rFonts w:ascii="Bahnschrift Light" w:hAnsi="Bahnschrift Light"/>
          <w:sz w:val="24"/>
          <w:szCs w:val="24"/>
        </w:rPr>
        <w:t>.</w:t>
      </w:r>
    </w:p>
    <w:p w14:paraId="422D5AA4" w14:textId="77777777" w:rsidR="006F0C8D" w:rsidRPr="004E3281" w:rsidRDefault="006F0C8D"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E3281">
        <w:rPr>
          <w:rFonts w:ascii="Bahnschrift Light" w:hAnsi="Bahnschrift Light"/>
          <w:b/>
          <w:bCs/>
          <w:sz w:val="24"/>
          <w:szCs w:val="24"/>
        </w:rPr>
        <w:t>Articolo 2</w:t>
      </w:r>
      <w:r w:rsidR="00536EBA" w:rsidRPr="004E3281">
        <w:rPr>
          <w:rFonts w:ascii="Bahnschrift Light" w:hAnsi="Bahnschrift Light"/>
          <w:b/>
          <w:bCs/>
          <w:sz w:val="24"/>
          <w:szCs w:val="24"/>
        </w:rPr>
        <w:t>4</w:t>
      </w:r>
      <w:r w:rsidRPr="004E3281">
        <w:rPr>
          <w:rFonts w:ascii="Bahnschrift Light" w:hAnsi="Bahnschrift Light"/>
          <w:b/>
          <w:bCs/>
          <w:sz w:val="24"/>
          <w:szCs w:val="24"/>
        </w:rPr>
        <w:t xml:space="preserve"> - Rinvio</w:t>
      </w:r>
    </w:p>
    <w:p w14:paraId="60FB1E4B" w14:textId="77777777" w:rsidR="006F0C8D" w:rsidRPr="006F0C8D" w:rsidRDefault="006F0C8D" w:rsidP="006F0C8D">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6F0C8D">
        <w:rPr>
          <w:rFonts w:ascii="Bahnschrift Light" w:hAnsi="Bahnschrift Light"/>
          <w:sz w:val="24"/>
          <w:szCs w:val="24"/>
        </w:rPr>
        <w:lastRenderedPageBreak/>
        <w:t xml:space="preserve">Per quanto non espressamente convenuto nel presente contratto le Parti fanno espresso riferimento </w:t>
      </w:r>
      <w:r>
        <w:rPr>
          <w:rFonts w:ascii="Bahnschrift Light" w:hAnsi="Bahnschrift Light"/>
          <w:sz w:val="24"/>
          <w:szCs w:val="24"/>
        </w:rPr>
        <w:t xml:space="preserve">ai documenti di gara, </w:t>
      </w:r>
      <w:r w:rsidRPr="006F0C8D">
        <w:rPr>
          <w:rFonts w:ascii="Bahnschrift Light" w:hAnsi="Bahnschrift Light"/>
          <w:sz w:val="24"/>
          <w:szCs w:val="24"/>
        </w:rPr>
        <w:t xml:space="preserve">alle vigenti leggi in materia di fornitura di servizi </w:t>
      </w:r>
      <w:r>
        <w:rPr>
          <w:rFonts w:ascii="Bahnschrift Light" w:hAnsi="Bahnschrift Light"/>
          <w:sz w:val="24"/>
          <w:szCs w:val="24"/>
        </w:rPr>
        <w:t xml:space="preserve">alla pubblica amministrazione </w:t>
      </w:r>
      <w:r w:rsidRPr="006F0C8D">
        <w:rPr>
          <w:rFonts w:ascii="Bahnschrift Light" w:hAnsi="Bahnschrift Light"/>
          <w:sz w:val="24"/>
          <w:szCs w:val="24"/>
        </w:rPr>
        <w:t xml:space="preserve">ed alle norme contenute nel Codice Civile. </w:t>
      </w:r>
    </w:p>
    <w:p w14:paraId="1CC5FF7C" w14:textId="77777777" w:rsidR="00220611" w:rsidRPr="00220611" w:rsidRDefault="00220611" w:rsidP="00220611">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20611">
        <w:rPr>
          <w:rFonts w:ascii="Bahnschrift Light" w:hAnsi="Bahnschrift Light"/>
          <w:sz w:val="24"/>
          <w:szCs w:val="24"/>
        </w:rPr>
        <w:t>Letto, confermato e sottoscritto.</w:t>
      </w:r>
    </w:p>
    <w:p w14:paraId="72E70286" w14:textId="77777777" w:rsidR="006F0C8D" w:rsidRDefault="00220611"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 in persona del Funzionario Sig. __________________</w:t>
      </w:r>
    </w:p>
    <w:p w14:paraId="2358BDA7" w14:textId="77777777" w:rsidR="001335F6" w:rsidRDefault="00220611"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L’OE concessionario in persona del Sig. _____________________________</w:t>
      </w:r>
    </w:p>
    <w:p w14:paraId="1E706398" w14:textId="77777777" w:rsidR="006006A4" w:rsidRDefault="006006A4" w:rsidP="00220611">
      <w:pPr>
        <w:widowControl w:val="0"/>
        <w:pBdr>
          <w:top w:val="nil"/>
          <w:left w:val="nil"/>
          <w:bottom w:val="nil"/>
          <w:right w:val="nil"/>
          <w:between w:val="nil"/>
        </w:pBdr>
        <w:spacing w:before="240" w:after="0" w:line="240" w:lineRule="auto"/>
        <w:ind w:right="144"/>
        <w:jc w:val="center"/>
        <w:rPr>
          <w:rFonts w:ascii="Bahnschrift Light" w:hAnsi="Bahnschrift Light"/>
          <w:b/>
          <w:bCs/>
          <w:i/>
          <w:iCs/>
          <w:sz w:val="24"/>
          <w:szCs w:val="24"/>
        </w:rPr>
      </w:pPr>
    </w:p>
    <w:p w14:paraId="58A99356" w14:textId="77777777" w:rsidR="006006A4" w:rsidRPr="006006A4" w:rsidRDefault="006006A4" w:rsidP="006006A4">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6006A4">
        <w:rPr>
          <w:rFonts w:ascii="Bahnschrift Light" w:hAnsi="Bahnschrift Light"/>
          <w:sz w:val="24"/>
          <w:szCs w:val="24"/>
        </w:rPr>
        <w:t xml:space="preserve">Le </w:t>
      </w:r>
      <w:r>
        <w:rPr>
          <w:rFonts w:ascii="Bahnschrift Light" w:hAnsi="Bahnschrift Light"/>
          <w:sz w:val="24"/>
          <w:szCs w:val="24"/>
        </w:rPr>
        <w:t>P</w:t>
      </w:r>
      <w:r w:rsidRPr="006006A4">
        <w:rPr>
          <w:rFonts w:ascii="Bahnschrift Light" w:hAnsi="Bahnschrift Light"/>
          <w:sz w:val="24"/>
          <w:szCs w:val="24"/>
        </w:rPr>
        <w:t>arti dichiarano di aver preso piena ed esatta visione a e cognizione delle obbligazioni tutte precisate nelle sopracitate clausole ed in particolare quelle distinte a</w:t>
      </w:r>
      <w:r>
        <w:rPr>
          <w:rFonts w:ascii="Bahnschrift Light" w:hAnsi="Bahnschrift Light"/>
          <w:sz w:val="24"/>
          <w:szCs w:val="24"/>
        </w:rPr>
        <w:t>gli articoli</w:t>
      </w:r>
      <w:r w:rsidRPr="006006A4">
        <w:rPr>
          <w:rFonts w:ascii="Bahnschrift Light" w:hAnsi="Bahnschrift Light"/>
          <w:sz w:val="24"/>
          <w:szCs w:val="24"/>
        </w:rPr>
        <w:t xml:space="preserve"> </w:t>
      </w:r>
      <w:r w:rsidR="007512E7">
        <w:rPr>
          <w:rFonts w:ascii="Bahnschrift Light" w:hAnsi="Bahnschrift Light"/>
          <w:sz w:val="24"/>
          <w:szCs w:val="24"/>
        </w:rPr>
        <w:t xml:space="preserve">2, </w:t>
      </w:r>
      <w:r w:rsidRPr="006006A4">
        <w:rPr>
          <w:rFonts w:ascii="Bahnschrift Light" w:hAnsi="Bahnschrift Light"/>
          <w:sz w:val="24"/>
          <w:szCs w:val="24"/>
        </w:rPr>
        <w:t xml:space="preserve">3, 5, 6, 8, </w:t>
      </w:r>
      <w:r w:rsidR="007512E7">
        <w:rPr>
          <w:rFonts w:ascii="Bahnschrift Light" w:hAnsi="Bahnschrift Light"/>
          <w:sz w:val="24"/>
          <w:szCs w:val="24"/>
        </w:rPr>
        <w:t>9, 13, 15, 16</w:t>
      </w:r>
      <w:r w:rsidR="00536EBA">
        <w:rPr>
          <w:rFonts w:ascii="Bahnschrift Light" w:hAnsi="Bahnschrift Light"/>
          <w:sz w:val="24"/>
          <w:szCs w:val="24"/>
        </w:rPr>
        <w:t>,</w:t>
      </w:r>
      <w:r w:rsidR="007512E7">
        <w:rPr>
          <w:rFonts w:ascii="Bahnschrift Light" w:hAnsi="Bahnschrift Light"/>
          <w:sz w:val="24"/>
          <w:szCs w:val="24"/>
        </w:rPr>
        <w:t xml:space="preserve"> 20 </w:t>
      </w:r>
      <w:r w:rsidR="00536EBA">
        <w:rPr>
          <w:rFonts w:ascii="Bahnschrift Light" w:hAnsi="Bahnschrift Light"/>
          <w:sz w:val="24"/>
          <w:szCs w:val="24"/>
        </w:rPr>
        <w:t xml:space="preserve">e 21 </w:t>
      </w:r>
      <w:r w:rsidRPr="006006A4">
        <w:rPr>
          <w:rFonts w:ascii="Bahnschrift Light" w:hAnsi="Bahnschrift Light"/>
          <w:sz w:val="24"/>
          <w:szCs w:val="24"/>
        </w:rPr>
        <w:t xml:space="preserve">ai sensi degli artt. 1341 e 1342 </w:t>
      </w:r>
      <w:r w:rsidR="007512E7">
        <w:rPr>
          <w:rFonts w:ascii="Bahnschrift Light" w:hAnsi="Bahnschrift Light"/>
          <w:sz w:val="24"/>
          <w:szCs w:val="24"/>
        </w:rPr>
        <w:t>Codice Civile</w:t>
      </w:r>
      <w:r w:rsidRPr="006006A4">
        <w:rPr>
          <w:rFonts w:ascii="Bahnschrift Light" w:hAnsi="Bahnschrift Light"/>
          <w:sz w:val="24"/>
          <w:szCs w:val="24"/>
        </w:rPr>
        <w:t>, dichiarano di approvarle specificamente, intendendole come sottoscritte una per una.</w:t>
      </w:r>
    </w:p>
    <w:p w14:paraId="7C863144" w14:textId="77777777" w:rsidR="007512E7" w:rsidRPr="00220611" w:rsidRDefault="007512E7" w:rsidP="007512E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20611">
        <w:rPr>
          <w:rFonts w:ascii="Bahnschrift Light" w:hAnsi="Bahnschrift Light"/>
          <w:sz w:val="24"/>
          <w:szCs w:val="24"/>
        </w:rPr>
        <w:t>Letto, confermato e sottoscritto.</w:t>
      </w:r>
    </w:p>
    <w:p w14:paraId="431CF48A" w14:textId="77777777" w:rsidR="007512E7" w:rsidRDefault="007512E7" w:rsidP="007512E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 in persona del Funzionario Sig. __________________</w:t>
      </w:r>
    </w:p>
    <w:p w14:paraId="48DE2F45" w14:textId="77777777" w:rsidR="006006A4" w:rsidRDefault="007512E7" w:rsidP="007512E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L’OE concessionario in persona del Sig. _____________________________</w:t>
      </w:r>
    </w:p>
    <w:p w14:paraId="0EC83B71" w14:textId="77777777" w:rsidR="007512E7" w:rsidRPr="00220611" w:rsidRDefault="007512E7" w:rsidP="007512E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220611">
        <w:rPr>
          <w:rFonts w:ascii="Bahnschrift Light" w:hAnsi="Bahnschrift Light"/>
          <w:sz w:val="24"/>
          <w:szCs w:val="24"/>
        </w:rPr>
        <w:t>Il presente atto è sottoscritto dalle Parti in modalità elettronica con firma digitale rilasciata da Ente certificatore autorizzato.</w:t>
      </w:r>
    </w:p>
    <w:p w14:paraId="329D1B91" w14:textId="77777777" w:rsidR="007512E7" w:rsidRPr="007512E7" w:rsidRDefault="007512E7" w:rsidP="007512E7">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50376862" w14:textId="77777777" w:rsidR="001335F6" w:rsidRPr="001335F6" w:rsidRDefault="001335F6" w:rsidP="00220611">
      <w:pPr>
        <w:widowControl w:val="0"/>
        <w:pBdr>
          <w:top w:val="nil"/>
          <w:left w:val="nil"/>
          <w:bottom w:val="nil"/>
          <w:right w:val="nil"/>
          <w:between w:val="nil"/>
        </w:pBdr>
        <w:spacing w:before="240" w:after="0" w:line="240" w:lineRule="auto"/>
        <w:ind w:right="144"/>
        <w:jc w:val="center"/>
        <w:rPr>
          <w:rFonts w:ascii="Bahnschrift Light" w:hAnsi="Bahnschrift Light"/>
          <w:sz w:val="24"/>
          <w:szCs w:val="24"/>
        </w:rPr>
      </w:pPr>
      <w:r w:rsidRPr="001335F6">
        <w:rPr>
          <w:rFonts w:ascii="Bahnschrift Light" w:hAnsi="Bahnschrift Light"/>
          <w:b/>
          <w:bCs/>
          <w:i/>
          <w:iCs/>
          <w:sz w:val="24"/>
          <w:szCs w:val="24"/>
        </w:rPr>
        <w:t xml:space="preserve">(documento formato, firmato e conservato digitalmente ai sensi del D. Lgs. n. 82/2005 e </w:t>
      </w:r>
      <w:proofErr w:type="spellStart"/>
      <w:r w:rsidRPr="001335F6">
        <w:rPr>
          <w:rFonts w:ascii="Bahnschrift Light" w:hAnsi="Bahnschrift Light"/>
          <w:b/>
          <w:bCs/>
          <w:i/>
          <w:iCs/>
          <w:sz w:val="24"/>
          <w:szCs w:val="24"/>
        </w:rPr>
        <w:t>smi</w:t>
      </w:r>
      <w:proofErr w:type="spellEnd"/>
      <w:r w:rsidRPr="001335F6">
        <w:rPr>
          <w:rFonts w:ascii="Bahnschrift Light" w:hAnsi="Bahnschrift Light"/>
          <w:b/>
          <w:bCs/>
          <w:i/>
          <w:iCs/>
          <w:sz w:val="24"/>
          <w:szCs w:val="24"/>
        </w:rPr>
        <w:t>)</w:t>
      </w:r>
    </w:p>
    <w:p w14:paraId="78AC6837" w14:textId="77777777" w:rsidR="00536EBA" w:rsidRDefault="00536EBA"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09270669" w14:textId="77777777" w:rsidR="00536EBA" w:rsidRDefault="00536EBA"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392DAA82"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27F31831"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33F3D6E9"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2C886A95"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086DA9FA"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721E991C"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1AE4B758"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535A5B4C" w14:textId="77777777" w:rsidR="004311B4" w:rsidRDefault="004311B4"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4C6D5284" w14:textId="77777777" w:rsidR="004311B4" w:rsidRDefault="004311B4"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19037EFA" w14:textId="77777777" w:rsidR="003C5D95" w:rsidRDefault="003C5D95"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362AFB50" w14:textId="77777777" w:rsidR="001335F6" w:rsidRDefault="00536EBA" w:rsidP="00536EBA">
      <w:pPr>
        <w:widowControl w:val="0"/>
        <w:pBdr>
          <w:top w:val="nil"/>
          <w:left w:val="nil"/>
          <w:bottom w:val="nil"/>
          <w:right w:val="nil"/>
          <w:between w:val="nil"/>
        </w:pBdr>
        <w:spacing w:before="240" w:after="0" w:line="240" w:lineRule="auto"/>
        <w:ind w:right="144"/>
        <w:jc w:val="right"/>
        <w:rPr>
          <w:rFonts w:ascii="Bahnschrift Light" w:hAnsi="Bahnschrift Light"/>
          <w:b/>
          <w:bCs/>
          <w:sz w:val="24"/>
          <w:szCs w:val="24"/>
          <w:u w:val="single"/>
        </w:rPr>
      </w:pPr>
      <w:r w:rsidRPr="00536EBA">
        <w:rPr>
          <w:rFonts w:ascii="Bahnschrift Light" w:hAnsi="Bahnschrift Light"/>
          <w:b/>
          <w:bCs/>
          <w:sz w:val="24"/>
          <w:szCs w:val="24"/>
          <w:u w:val="single"/>
        </w:rPr>
        <w:t>Allegato A</w:t>
      </w:r>
    </w:p>
    <w:p w14:paraId="29F7F246"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p w14:paraId="2816227A" w14:textId="77777777" w:rsidR="00536EBA" w:rsidRPr="00536EBA" w:rsidRDefault="00536EBA" w:rsidP="00536EBA">
      <w:pPr>
        <w:widowControl w:val="0"/>
        <w:pBdr>
          <w:top w:val="single" w:sz="4" w:space="1" w:color="auto"/>
          <w:left w:val="single" w:sz="4" w:space="1" w:color="auto"/>
          <w:bottom w:val="single" w:sz="4" w:space="1" w:color="auto"/>
          <w:right w:val="single" w:sz="4" w:space="1" w:color="auto"/>
          <w:between w:val="nil"/>
        </w:pBdr>
        <w:spacing w:before="240" w:after="0" w:line="240" w:lineRule="auto"/>
        <w:ind w:right="144"/>
        <w:jc w:val="center"/>
        <w:rPr>
          <w:rFonts w:ascii="Bahnschrift Light" w:hAnsi="Bahnschrift Light"/>
          <w:b/>
          <w:bCs/>
          <w:sz w:val="32"/>
          <w:szCs w:val="32"/>
        </w:rPr>
      </w:pPr>
      <w:r w:rsidRPr="00536EBA">
        <w:rPr>
          <w:rFonts w:ascii="Bahnschrift Light" w:hAnsi="Bahnschrift Light"/>
          <w:b/>
          <w:bCs/>
          <w:sz w:val="32"/>
          <w:szCs w:val="32"/>
        </w:rPr>
        <w:t>CARTA DEI SERVIZI</w:t>
      </w:r>
    </w:p>
    <w:p w14:paraId="74355AE3" w14:textId="77777777" w:rsidR="00536EBA" w:rsidRPr="00D6224E" w:rsidRDefault="00D6224E" w:rsidP="00536EBA">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D6224E">
        <w:rPr>
          <w:rFonts w:ascii="Bahnschrift Light" w:hAnsi="Bahnschrift Light"/>
          <w:b/>
          <w:bCs/>
          <w:sz w:val="24"/>
          <w:szCs w:val="24"/>
        </w:rPr>
        <w:t>1. Le p</w:t>
      </w:r>
      <w:r w:rsidR="00536EBA" w:rsidRPr="00D6224E">
        <w:rPr>
          <w:rFonts w:ascii="Bahnschrift Light" w:hAnsi="Bahnschrift Light"/>
          <w:b/>
          <w:bCs/>
          <w:sz w:val="24"/>
          <w:szCs w:val="24"/>
        </w:rPr>
        <w:t>remess</w:t>
      </w:r>
      <w:r w:rsidRPr="00D6224E">
        <w:rPr>
          <w:rFonts w:ascii="Bahnschrift Light" w:hAnsi="Bahnschrift Light"/>
          <w:b/>
          <w:bCs/>
          <w:sz w:val="24"/>
          <w:szCs w:val="24"/>
        </w:rPr>
        <w:t>e</w:t>
      </w:r>
    </w:p>
    <w:p w14:paraId="3DECBBFD"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w:t>
      </w:r>
      <w:r w:rsidRPr="00536EBA">
        <w:rPr>
          <w:rFonts w:ascii="Bahnschrift Light" w:hAnsi="Bahnschrift Light"/>
          <w:sz w:val="24"/>
          <w:szCs w:val="24"/>
        </w:rPr>
        <w:t xml:space="preserve">l presente documento, denominato CARTA DEI SERVIZI, è rivolto ai cittadini e ha la finalità di descrivere le caratteristiche e gli standard qualitativi e quantitativi del servizio offerto </w:t>
      </w:r>
      <w:r>
        <w:rPr>
          <w:rFonts w:ascii="Bahnschrift Light" w:hAnsi="Bahnschrift Light"/>
          <w:sz w:val="24"/>
          <w:szCs w:val="24"/>
        </w:rPr>
        <w:t>per la gestione della</w:t>
      </w:r>
      <w:r w:rsidRPr="00536EBA">
        <w:rPr>
          <w:rFonts w:ascii="Bahnschrift Light" w:hAnsi="Bahnschrift Light"/>
          <w:sz w:val="24"/>
          <w:szCs w:val="24"/>
        </w:rPr>
        <w:t xml:space="preserve"> </w:t>
      </w:r>
      <w:r>
        <w:rPr>
          <w:rFonts w:ascii="Bahnschrift Light" w:eastAsia="Aptos Light" w:hAnsi="Bahnschrift Light" w:cs="Aptos Light"/>
          <w:bCs/>
          <w:color w:val="000000"/>
          <w:sz w:val="24"/>
          <w:szCs w:val="24"/>
        </w:rPr>
        <w:t>“</w:t>
      </w:r>
      <w:r w:rsidRPr="00E1321B">
        <w:rPr>
          <w:rFonts w:ascii="Bahnschrift Light" w:hAnsi="Bahnschrift Light"/>
          <w:sz w:val="24"/>
          <w:szCs w:val="24"/>
        </w:rPr>
        <w:t>Piscina Comprensoriale di Campomaggiore”</w:t>
      </w:r>
      <w:r>
        <w:rPr>
          <w:rFonts w:ascii="Bahnschrift Light" w:hAnsi="Bahnschrift Light"/>
          <w:sz w:val="24"/>
          <w:szCs w:val="24"/>
        </w:rPr>
        <w:t xml:space="preserve"> ubicata nell’</w:t>
      </w:r>
      <w:r w:rsidRPr="00E1321B">
        <w:rPr>
          <w:rFonts w:ascii="Bahnschrift Light" w:eastAsia="Aptos Light" w:hAnsi="Bahnschrift Light" w:cs="Aptos Light"/>
          <w:bCs/>
          <w:color w:val="000000"/>
          <w:sz w:val="24"/>
          <w:szCs w:val="24"/>
        </w:rPr>
        <w:t xml:space="preserve">Area PIP </w:t>
      </w:r>
      <w:r>
        <w:rPr>
          <w:rFonts w:ascii="Bahnschrift Light" w:eastAsia="Aptos Light" w:hAnsi="Bahnschrift Light" w:cs="Aptos Light"/>
          <w:bCs/>
          <w:color w:val="000000"/>
          <w:sz w:val="24"/>
          <w:szCs w:val="24"/>
        </w:rPr>
        <w:t xml:space="preserve">del </w:t>
      </w:r>
      <w:r w:rsidRPr="00E1321B">
        <w:rPr>
          <w:rFonts w:ascii="Bahnschrift Light" w:eastAsia="Aptos Light" w:hAnsi="Bahnschrift Light" w:cs="Aptos Light"/>
          <w:bCs/>
          <w:color w:val="000000"/>
          <w:sz w:val="24"/>
          <w:szCs w:val="24"/>
        </w:rPr>
        <w:t>Comune di Campomaggiore (PZ)</w:t>
      </w:r>
      <w:r>
        <w:rPr>
          <w:rFonts w:ascii="Bahnschrift Light" w:eastAsia="Aptos Light" w:hAnsi="Bahnschrift Light" w:cs="Aptos Light"/>
          <w:bCs/>
          <w:color w:val="000000"/>
          <w:sz w:val="24"/>
          <w:szCs w:val="24"/>
        </w:rPr>
        <w:t xml:space="preserve"> al fine di</w:t>
      </w:r>
      <w:r w:rsidRPr="00536EBA">
        <w:rPr>
          <w:rFonts w:ascii="Bahnschrift Light" w:hAnsi="Bahnschrift Light"/>
          <w:sz w:val="24"/>
          <w:szCs w:val="24"/>
        </w:rPr>
        <w:t xml:space="preserve"> garantire</w:t>
      </w:r>
      <w:r>
        <w:rPr>
          <w:rFonts w:ascii="Bahnschrift Light" w:hAnsi="Bahnschrift Light"/>
          <w:sz w:val="24"/>
          <w:szCs w:val="24"/>
        </w:rPr>
        <w:t>, trattandosi di servizi pubblico locale,</w:t>
      </w:r>
      <w:r w:rsidRPr="00536EBA">
        <w:rPr>
          <w:rFonts w:ascii="Bahnschrift Light" w:hAnsi="Bahnschrift Light"/>
          <w:sz w:val="24"/>
          <w:szCs w:val="24"/>
        </w:rPr>
        <w:t xml:space="preserve"> la massima trasparenza e rendere noti i diritti e i doveri reciproci, al fine di attivare un filo diretto tra il gestore del servizio e i propri utenti, finalizzato alla massima trasparenza e collaborazione reciproca.</w:t>
      </w:r>
    </w:p>
    <w:p w14:paraId="3DF4A6C3"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36EBA">
        <w:rPr>
          <w:rFonts w:ascii="Bahnschrift Light" w:hAnsi="Bahnschrift Light"/>
          <w:sz w:val="24"/>
          <w:szCs w:val="24"/>
        </w:rPr>
        <w:t>L'adozione della Carta dei Servizi, elaborata ai sensi dell'art. 11 del D.</w:t>
      </w:r>
      <w:r>
        <w:rPr>
          <w:rFonts w:ascii="Bahnschrift Light" w:hAnsi="Bahnschrift Light"/>
          <w:sz w:val="24"/>
          <w:szCs w:val="24"/>
        </w:rPr>
        <w:t xml:space="preserve"> </w:t>
      </w:r>
      <w:r w:rsidRPr="00536EBA">
        <w:rPr>
          <w:rFonts w:ascii="Bahnschrift Light" w:hAnsi="Bahnschrift Light"/>
          <w:sz w:val="24"/>
          <w:szCs w:val="24"/>
        </w:rPr>
        <w:t xml:space="preserve">Lgs. 30/7/1999, n. 286, esprime l'impegno del gestore a fornire ai propri utenti un reale strumento partecipativo e una garanzia della tutela dei propri diritti. </w:t>
      </w:r>
    </w:p>
    <w:p w14:paraId="6DAE561D"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36EBA">
        <w:rPr>
          <w:rFonts w:ascii="Bahnschrift Light" w:hAnsi="Bahnschrift Light"/>
          <w:sz w:val="24"/>
          <w:szCs w:val="24"/>
        </w:rPr>
        <w:t xml:space="preserve">In particolare, la Carta dei </w:t>
      </w:r>
      <w:r>
        <w:rPr>
          <w:rFonts w:ascii="Bahnschrift Light" w:hAnsi="Bahnschrift Light"/>
          <w:sz w:val="24"/>
          <w:szCs w:val="24"/>
        </w:rPr>
        <w:t>S</w:t>
      </w:r>
      <w:r w:rsidRPr="00536EBA">
        <w:rPr>
          <w:rFonts w:ascii="Bahnschrift Light" w:hAnsi="Bahnschrift Light"/>
          <w:sz w:val="24"/>
          <w:szCs w:val="24"/>
        </w:rPr>
        <w:t xml:space="preserve">ervizi vuole essere uno strumento di informazione e di richiamo alla responsabilità, attraverso l'individuazione di indicatori volti a stabilire il grado di apprezzamento da parte dell'utenza. </w:t>
      </w:r>
    </w:p>
    <w:p w14:paraId="542A771E"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sidRPr="00536EBA">
        <w:rPr>
          <w:rFonts w:ascii="Bahnschrift Light" w:hAnsi="Bahnschrift Light"/>
          <w:sz w:val="24"/>
          <w:szCs w:val="24"/>
        </w:rPr>
        <w:t>E'</w:t>
      </w:r>
      <w:proofErr w:type="gramEnd"/>
      <w:r w:rsidRPr="00536EBA">
        <w:rPr>
          <w:rFonts w:ascii="Bahnschrift Light" w:hAnsi="Bahnschrift Light"/>
          <w:sz w:val="24"/>
          <w:szCs w:val="24"/>
        </w:rPr>
        <w:t xml:space="preserve"> inoltre un valido mezzo a disposizione di utenti e operatori per attuare un costante controllo e fornire nuovi stimoli per un continuo processo innovativo. </w:t>
      </w:r>
    </w:p>
    <w:p w14:paraId="7C2898FB" w14:textId="77777777" w:rsid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36EBA">
        <w:rPr>
          <w:rFonts w:ascii="Bahnschrift Light" w:hAnsi="Bahnschrift Light"/>
          <w:sz w:val="24"/>
          <w:szCs w:val="24"/>
        </w:rPr>
        <w:t xml:space="preserve">Gli indicatori, infatti, sono un riferimento importante sia per gli utenti, ma soprattutto per gli operatori, che dovranno tenerne conto al fine di migliorare costantemente il servizio offerto, rendendolo via via più rispondente, se possibile, alle esigenze e alle aspettative dell'utenza. </w:t>
      </w:r>
    </w:p>
    <w:p w14:paraId="3C81C248" w14:textId="77777777" w:rsidR="00536EBA" w:rsidRPr="00536EBA" w:rsidRDefault="00536EBA" w:rsidP="00536EBA">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36EBA">
        <w:rPr>
          <w:rFonts w:ascii="Bahnschrift Light" w:hAnsi="Bahnschrift Light"/>
          <w:sz w:val="24"/>
          <w:szCs w:val="24"/>
        </w:rPr>
        <w:t xml:space="preserve">Anche </w:t>
      </w:r>
      <w:r>
        <w:rPr>
          <w:rFonts w:ascii="Bahnschrift Light" w:hAnsi="Bahnschrift Light"/>
          <w:sz w:val="24"/>
          <w:szCs w:val="24"/>
        </w:rPr>
        <w:t>l’Ente concedente</w:t>
      </w:r>
      <w:r w:rsidRPr="00536EBA">
        <w:rPr>
          <w:rFonts w:ascii="Bahnschrift Light" w:hAnsi="Bahnschrift Light"/>
          <w:sz w:val="24"/>
          <w:szCs w:val="24"/>
        </w:rPr>
        <w:t xml:space="preserve">, </w:t>
      </w:r>
      <w:r>
        <w:rPr>
          <w:rFonts w:ascii="Bahnschrift Light" w:hAnsi="Bahnschrift Light"/>
          <w:sz w:val="24"/>
          <w:szCs w:val="24"/>
        </w:rPr>
        <w:t xml:space="preserve">in qualità di </w:t>
      </w:r>
      <w:r w:rsidRPr="00536EBA">
        <w:rPr>
          <w:rFonts w:ascii="Bahnschrift Light" w:hAnsi="Bahnschrift Light"/>
          <w:sz w:val="24"/>
          <w:szCs w:val="24"/>
        </w:rPr>
        <w:t>proprietario dell'impianto, potrà avvalersi della Carta dei Servizi e degli indicatori qualitativi in essa contenuti per un puntuale riscontro sulla qualità e sul gradimento del servizio offerto dal gestore.</w:t>
      </w:r>
    </w:p>
    <w:p w14:paraId="5907099D" w14:textId="77777777" w:rsidR="00536EBA" w:rsidRPr="00D6224E" w:rsidRDefault="00D6224E" w:rsidP="0014291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D6224E">
        <w:rPr>
          <w:rFonts w:ascii="Bahnschrift Light" w:hAnsi="Bahnschrift Light"/>
          <w:b/>
          <w:bCs/>
          <w:sz w:val="24"/>
          <w:szCs w:val="24"/>
        </w:rPr>
        <w:t xml:space="preserve">2. </w:t>
      </w:r>
      <w:r w:rsidR="00536EBA" w:rsidRPr="00D6224E">
        <w:rPr>
          <w:rFonts w:ascii="Bahnschrift Light" w:hAnsi="Bahnschrift Light"/>
          <w:b/>
          <w:bCs/>
          <w:sz w:val="24"/>
          <w:szCs w:val="24"/>
        </w:rPr>
        <w:t>La gestione</w:t>
      </w:r>
    </w:p>
    <w:p w14:paraId="7E08B47B" w14:textId="77777777" w:rsidR="00D6224E" w:rsidRDefault="00536EBA"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L’Ente concedente</w:t>
      </w:r>
      <w:r w:rsidRPr="00536EBA">
        <w:rPr>
          <w:rFonts w:ascii="Bahnschrift Light" w:hAnsi="Bahnschrift Light"/>
          <w:sz w:val="24"/>
          <w:szCs w:val="24"/>
        </w:rPr>
        <w:t xml:space="preserve"> ha affidato in concessione</w:t>
      </w:r>
      <w:r>
        <w:rPr>
          <w:rFonts w:ascii="Bahnschrift Light" w:hAnsi="Bahnschrift Light"/>
          <w:sz w:val="24"/>
          <w:szCs w:val="24"/>
        </w:rPr>
        <w:t>,</w:t>
      </w:r>
      <w:r w:rsidRPr="00536EBA">
        <w:rPr>
          <w:rFonts w:ascii="Bahnschrift Light" w:hAnsi="Bahnschrift Light"/>
          <w:sz w:val="24"/>
          <w:szCs w:val="24"/>
        </w:rPr>
        <w:t xml:space="preserve"> </w:t>
      </w:r>
      <w:r>
        <w:rPr>
          <w:rFonts w:ascii="Bahnschrift Light" w:hAnsi="Bahnschrift Light"/>
          <w:sz w:val="24"/>
          <w:szCs w:val="24"/>
        </w:rPr>
        <w:t xml:space="preserve">tramite contratto di servizio, il servizio pubblico locale consistente nella </w:t>
      </w:r>
      <w:r w:rsidRPr="00536EBA">
        <w:rPr>
          <w:rFonts w:ascii="Bahnschrift Light" w:hAnsi="Bahnschrift Light"/>
          <w:sz w:val="24"/>
          <w:szCs w:val="24"/>
        </w:rPr>
        <w:t xml:space="preserve">gestione della </w:t>
      </w:r>
      <w:r>
        <w:rPr>
          <w:rFonts w:ascii="Bahnschrift Light" w:eastAsia="Aptos Light" w:hAnsi="Bahnschrift Light" w:cs="Aptos Light"/>
          <w:bCs/>
          <w:color w:val="000000"/>
          <w:sz w:val="24"/>
          <w:szCs w:val="24"/>
        </w:rPr>
        <w:t>“</w:t>
      </w:r>
      <w:r w:rsidRPr="00E1321B">
        <w:rPr>
          <w:rFonts w:ascii="Bahnschrift Light" w:hAnsi="Bahnschrift Light"/>
          <w:sz w:val="24"/>
          <w:szCs w:val="24"/>
        </w:rPr>
        <w:t>Piscina Comprensoriale di Campomaggiore”</w:t>
      </w:r>
      <w:r>
        <w:rPr>
          <w:rFonts w:ascii="Bahnschrift Light" w:hAnsi="Bahnschrift Light"/>
          <w:sz w:val="24"/>
          <w:szCs w:val="24"/>
        </w:rPr>
        <w:t xml:space="preserve"> </w:t>
      </w:r>
      <w:r w:rsidRPr="00536EBA">
        <w:rPr>
          <w:rFonts w:ascii="Bahnschrift Light" w:hAnsi="Bahnschrift Light"/>
          <w:sz w:val="24"/>
          <w:szCs w:val="24"/>
        </w:rPr>
        <w:t xml:space="preserve">ad un soggetto </w:t>
      </w:r>
      <w:r w:rsidR="00D6224E">
        <w:rPr>
          <w:rFonts w:ascii="Bahnschrift Light" w:hAnsi="Bahnschrift Light"/>
          <w:sz w:val="24"/>
          <w:szCs w:val="24"/>
        </w:rPr>
        <w:t>selezionato a seguito di procedura aperta ad evidenza pubblica nell’OE ________________________________ con sede a _____________________ in Via _____________________ n. ___ - Partita IVA: ____________________.</w:t>
      </w:r>
    </w:p>
    <w:p w14:paraId="2F00DAD4" w14:textId="77777777" w:rsidR="00D6224E" w:rsidRDefault="00D6224E" w:rsidP="0014291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L’OE concessionario si è prefissato a conseguire i </w:t>
      </w:r>
      <w:r w:rsidRPr="00D6224E">
        <w:rPr>
          <w:rFonts w:ascii="Bahnschrift Light" w:hAnsi="Bahnschrift Light"/>
          <w:sz w:val="24"/>
          <w:szCs w:val="24"/>
        </w:rPr>
        <w:t xml:space="preserve">seguenti obiettivi: </w:t>
      </w:r>
    </w:p>
    <w:p w14:paraId="4ED7D281" w14:textId="77777777" w:rsidR="00D6224E" w:rsidRDefault="00D6224E" w:rsidP="00D6224E">
      <w:pPr>
        <w:pStyle w:val="Paragrafoelenco"/>
        <w:widowControl w:val="0"/>
        <w:numPr>
          <w:ilvl w:val="0"/>
          <w:numId w:val="12"/>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contenimento dei costi di gestione attraverso l'ottimizzazione degli oneri gestionali organizzativi e di coordinamento</w:t>
      </w:r>
      <w:r>
        <w:rPr>
          <w:rFonts w:ascii="Bahnschrift Light" w:hAnsi="Bahnschrift Light"/>
          <w:sz w:val="24"/>
          <w:szCs w:val="24"/>
        </w:rPr>
        <w:t>;</w:t>
      </w:r>
    </w:p>
    <w:p w14:paraId="48B37063" w14:textId="77777777" w:rsidR="00D6224E" w:rsidRDefault="00D6224E" w:rsidP="00D6224E">
      <w:pPr>
        <w:pStyle w:val="Paragrafoelenco"/>
        <w:widowControl w:val="0"/>
        <w:numPr>
          <w:ilvl w:val="0"/>
          <w:numId w:val="12"/>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lastRenderedPageBreak/>
        <w:t xml:space="preserve">disporre di un’organizzazione polifunzionale in grado di erogare un servizio di qualità superiore, grazie anche alla possibilità di programmare interventi formativi mirati, rivolti al personale impiegato, e di avvalersi dell’esperienza maturata dagli addetti; </w:t>
      </w:r>
    </w:p>
    <w:p w14:paraId="26EB516B" w14:textId="77777777" w:rsidR="00D6224E" w:rsidRDefault="00D6224E" w:rsidP="00D6224E">
      <w:pPr>
        <w:pStyle w:val="Paragrafoelenco"/>
        <w:widowControl w:val="0"/>
        <w:numPr>
          <w:ilvl w:val="0"/>
          <w:numId w:val="12"/>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 xml:space="preserve">garantire una maggiore flessibilità </w:t>
      </w:r>
      <w:r>
        <w:rPr>
          <w:rFonts w:ascii="Bahnschrift Light" w:hAnsi="Bahnschrift Light"/>
          <w:sz w:val="24"/>
          <w:szCs w:val="24"/>
        </w:rPr>
        <w:t xml:space="preserve">e polifunzionalità </w:t>
      </w:r>
      <w:r w:rsidRPr="00D6224E">
        <w:rPr>
          <w:rFonts w:ascii="Bahnschrift Light" w:hAnsi="Bahnschrift Light"/>
          <w:sz w:val="24"/>
          <w:szCs w:val="24"/>
        </w:rPr>
        <w:t xml:space="preserve">nell’utilizzo dell’impianto; </w:t>
      </w:r>
    </w:p>
    <w:p w14:paraId="2C9F4C57" w14:textId="77777777" w:rsidR="00D6224E" w:rsidRDefault="00D6224E" w:rsidP="00D6224E">
      <w:pPr>
        <w:pStyle w:val="Paragrafoelenco"/>
        <w:widowControl w:val="0"/>
        <w:numPr>
          <w:ilvl w:val="0"/>
          <w:numId w:val="12"/>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ottimizzare la gestione delle ordinarie manutenzioni</w:t>
      </w:r>
      <w:r>
        <w:rPr>
          <w:rFonts w:ascii="Bahnschrift Light" w:hAnsi="Bahnschrift Light"/>
          <w:sz w:val="24"/>
          <w:szCs w:val="24"/>
        </w:rPr>
        <w:t>;</w:t>
      </w:r>
    </w:p>
    <w:p w14:paraId="7640709B" w14:textId="77777777" w:rsidR="00D6224E" w:rsidRDefault="00D6224E" w:rsidP="00D6224E">
      <w:pPr>
        <w:pStyle w:val="Paragrafoelenco"/>
        <w:widowControl w:val="0"/>
        <w:numPr>
          <w:ilvl w:val="0"/>
          <w:numId w:val="12"/>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garantire e vigilare sullo stato della struttura in concessione</w:t>
      </w:r>
      <w:r>
        <w:rPr>
          <w:rFonts w:ascii="Bahnschrift Light" w:hAnsi="Bahnschrift Light"/>
          <w:sz w:val="24"/>
          <w:szCs w:val="24"/>
        </w:rPr>
        <w:t>.</w:t>
      </w:r>
    </w:p>
    <w:p w14:paraId="212CE3B2" w14:textId="77777777" w:rsidR="00536EBA"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 xml:space="preserve">L’Ente concedente </w:t>
      </w:r>
      <w:r w:rsidRPr="00D6224E">
        <w:rPr>
          <w:rFonts w:ascii="Bahnschrift Light" w:hAnsi="Bahnschrift Light"/>
          <w:sz w:val="24"/>
          <w:szCs w:val="24"/>
        </w:rPr>
        <w:t>mantiene, comunque, la funzione di controllo e di definizione delle tariffe</w:t>
      </w:r>
      <w:r>
        <w:rPr>
          <w:rFonts w:ascii="Bahnschrift Light" w:hAnsi="Bahnschrift Light"/>
          <w:sz w:val="24"/>
          <w:szCs w:val="24"/>
        </w:rPr>
        <w:t xml:space="preserve"> d’intesa con l’OE concessionario</w:t>
      </w:r>
      <w:r w:rsidRPr="00D6224E">
        <w:rPr>
          <w:rFonts w:ascii="Bahnschrift Light" w:hAnsi="Bahnschrift Light"/>
          <w:sz w:val="24"/>
          <w:szCs w:val="24"/>
        </w:rPr>
        <w:t>.</w:t>
      </w:r>
    </w:p>
    <w:p w14:paraId="5227E108"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D6224E">
        <w:rPr>
          <w:rFonts w:ascii="Bahnschrift Light" w:hAnsi="Bahnschrift Light"/>
          <w:b/>
          <w:bCs/>
          <w:sz w:val="24"/>
          <w:szCs w:val="24"/>
        </w:rPr>
        <w:t xml:space="preserve">3. I principi fondamentali </w:t>
      </w:r>
    </w:p>
    <w:p w14:paraId="5EF0C0AD" w14:textId="77777777" w:rsid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L’OE concessionario, in qualità di</w:t>
      </w:r>
      <w:r w:rsidRPr="00D6224E">
        <w:rPr>
          <w:rFonts w:ascii="Bahnschrift Light" w:hAnsi="Bahnschrift Light"/>
          <w:sz w:val="24"/>
          <w:szCs w:val="24"/>
        </w:rPr>
        <w:t xml:space="preserve"> gestore</w:t>
      </w:r>
      <w:r>
        <w:rPr>
          <w:rFonts w:ascii="Bahnschrift Light" w:hAnsi="Bahnschrift Light"/>
          <w:sz w:val="24"/>
          <w:szCs w:val="24"/>
        </w:rPr>
        <w:t>,</w:t>
      </w:r>
      <w:r w:rsidRPr="00D6224E">
        <w:rPr>
          <w:rFonts w:ascii="Bahnschrift Light" w:hAnsi="Bahnschrift Light"/>
          <w:sz w:val="24"/>
          <w:szCs w:val="24"/>
        </w:rPr>
        <w:t xml:space="preserve"> si impegna ad erogare i propri servizi garantendo: </w:t>
      </w:r>
    </w:p>
    <w:p w14:paraId="551CA5B5"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e</w:t>
      </w:r>
      <w:r w:rsidRPr="00D6224E">
        <w:rPr>
          <w:rFonts w:ascii="Bahnschrift Light" w:hAnsi="Bahnschrift Light"/>
          <w:sz w:val="24"/>
          <w:szCs w:val="24"/>
        </w:rPr>
        <w:t>guaglianza dei diritti: i servizi offerti sono erogati senza discriminazione alcuna a tutti i cittadini</w:t>
      </w:r>
      <w:r>
        <w:rPr>
          <w:rFonts w:ascii="Bahnschrift Light" w:hAnsi="Bahnschrift Light"/>
          <w:sz w:val="24"/>
          <w:szCs w:val="24"/>
        </w:rPr>
        <w:t>;</w:t>
      </w:r>
    </w:p>
    <w:p w14:paraId="470DEA11"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w:t>
      </w:r>
      <w:r w:rsidRPr="00D6224E">
        <w:rPr>
          <w:rFonts w:ascii="Bahnschrift Light" w:hAnsi="Bahnschrift Light"/>
          <w:sz w:val="24"/>
          <w:szCs w:val="24"/>
        </w:rPr>
        <w:t>mparzialità: tutti coloro che usufruiscono dei servizi devono essere trattati in modo obiettivo, imparziale e nel pieno rispetto dei regolamenti e della normativa vigente</w:t>
      </w:r>
      <w:r>
        <w:rPr>
          <w:rFonts w:ascii="Bahnschrift Light" w:hAnsi="Bahnschrift Light"/>
          <w:sz w:val="24"/>
          <w:szCs w:val="24"/>
        </w:rPr>
        <w:t>;</w:t>
      </w:r>
    </w:p>
    <w:p w14:paraId="7BD97BCB"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r</w:t>
      </w:r>
      <w:r w:rsidRPr="00D6224E">
        <w:rPr>
          <w:rFonts w:ascii="Bahnschrift Light" w:hAnsi="Bahnschrift Light"/>
          <w:sz w:val="24"/>
          <w:szCs w:val="24"/>
        </w:rPr>
        <w:t>egolarità: il gestore garantisce la continuità dell’erogazione delle prestazioni di propria competenza durante gli orari di apertura al pubblico, salvo cause di forza maggiore. Le eventuali interruzioni di erogazione dei servizi o variazioni negli orari e modi di utilizzo dell'impianto saranno comunicate tempestivamente agli utenti mediante comunicati agli organi di informazione locale, sito web e segnaletica esposta in reception</w:t>
      </w:r>
      <w:r>
        <w:rPr>
          <w:rFonts w:ascii="Bahnschrift Light" w:hAnsi="Bahnschrift Light"/>
          <w:sz w:val="24"/>
          <w:szCs w:val="24"/>
        </w:rPr>
        <w:t>;</w:t>
      </w:r>
    </w:p>
    <w:p w14:paraId="616F10FB"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d</w:t>
      </w:r>
      <w:r w:rsidRPr="00D6224E">
        <w:rPr>
          <w:rFonts w:ascii="Bahnschrift Light" w:hAnsi="Bahnschrift Light"/>
          <w:sz w:val="24"/>
          <w:szCs w:val="24"/>
        </w:rPr>
        <w:t>iritto di scelta: per l'utilizzo dell'impianto, all'utente verrà garantito il diritto di scelta sia tra tutti i soggetti che organizzano e promuovono attività sportive e salutistiche, nel caso di attività organizzate, sia come pluralità di tipologie di abbonamenti, nel caso di utenza libera</w:t>
      </w:r>
      <w:r>
        <w:rPr>
          <w:rFonts w:ascii="Bahnschrift Light" w:hAnsi="Bahnschrift Light"/>
          <w:sz w:val="24"/>
          <w:szCs w:val="24"/>
        </w:rPr>
        <w:t>;</w:t>
      </w:r>
    </w:p>
    <w:p w14:paraId="7CEB5F4C"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p</w:t>
      </w:r>
      <w:r w:rsidRPr="00D6224E">
        <w:rPr>
          <w:rFonts w:ascii="Bahnschrift Light" w:hAnsi="Bahnschrift Light"/>
          <w:sz w:val="24"/>
          <w:szCs w:val="24"/>
        </w:rPr>
        <w:t>artecipazione: il gestore si impegna ad agevolare e a promuovere il diritto dell’utente a fruire dell’impianto e dei servizi offerti; per tutelare tale diritto e per favorire la collaborazione con il gestore, l’utente è invitato a proporre suggerimenti, formulare osservazioni, chiedere informazioni e presentare reclami.</w:t>
      </w:r>
      <w:r>
        <w:rPr>
          <w:rFonts w:ascii="Bahnschrift Light" w:hAnsi="Bahnschrift Light"/>
          <w:sz w:val="24"/>
          <w:szCs w:val="24"/>
        </w:rPr>
        <w:t>;</w:t>
      </w:r>
    </w:p>
    <w:p w14:paraId="6CB3D8F3" w14:textId="77777777" w:rsidR="00D6224E" w:rsidRDefault="00D6224E" w:rsidP="00D6224E">
      <w:pPr>
        <w:pStyle w:val="Paragrafoelenco"/>
        <w:widowControl w:val="0"/>
        <w:numPr>
          <w:ilvl w:val="0"/>
          <w:numId w:val="14"/>
        </w:numPr>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e</w:t>
      </w:r>
      <w:r w:rsidRPr="00D6224E">
        <w:rPr>
          <w:rFonts w:ascii="Bahnschrift Light" w:hAnsi="Bahnschrift Light"/>
          <w:sz w:val="24"/>
          <w:szCs w:val="24"/>
        </w:rPr>
        <w:t>fficacia ed efficienza: il servizio deve essere erogato in modo da garantire l’efficacia e l’efficienza, assicurando il rispetto degli standard qualitativi previsti e garantendo la più conveniente utilizzazione delle risorse impiegate.</w:t>
      </w:r>
    </w:p>
    <w:p w14:paraId="4A96C34F"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D6224E">
        <w:rPr>
          <w:rFonts w:ascii="Bahnschrift Light" w:hAnsi="Bahnschrift Light"/>
          <w:b/>
          <w:bCs/>
          <w:sz w:val="24"/>
          <w:szCs w:val="24"/>
        </w:rPr>
        <w:t>4. L’impianto</w:t>
      </w:r>
    </w:p>
    <w:p w14:paraId="14CF903C"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w:t>
      </w:r>
      <w:r w:rsidRPr="00D6224E">
        <w:rPr>
          <w:rFonts w:ascii="Bahnschrift Light" w:hAnsi="Bahnschrift Light"/>
          <w:sz w:val="24"/>
          <w:szCs w:val="24"/>
        </w:rPr>
        <w:t>l bene immobile consistente nell’impianto natatorio e sue pertinenze, è cioè il complesso immobiliare denominato “Piscina di Campomaggiore”, sito a Campomaggiore (Potenza), Area PIP del Comune di Campomaggiore (Potenza), Catasto Fabbricati del Comune di Campomaggiore (PZ) Foglio 8, Particella 792, Categoria D/6</w:t>
      </w:r>
      <w:r>
        <w:rPr>
          <w:rFonts w:ascii="Bahnschrift Light" w:hAnsi="Bahnschrift Light"/>
          <w:sz w:val="24"/>
          <w:szCs w:val="24"/>
        </w:rPr>
        <w:t xml:space="preserve">, </w:t>
      </w:r>
      <w:r w:rsidRPr="00D6224E">
        <w:rPr>
          <w:rFonts w:ascii="Bahnschrift Light" w:hAnsi="Bahnschrift Light"/>
          <w:sz w:val="24"/>
          <w:szCs w:val="24"/>
        </w:rPr>
        <w:t>Estensione complessiva: mq. 5.996 (mq. 1.667 coperti – fabbricati, mq. 4.329 pertinenze scoperte, mq. 140 locali tecnici interrati)</w:t>
      </w:r>
      <w:r>
        <w:rPr>
          <w:rFonts w:ascii="Bahnschrift Light" w:hAnsi="Bahnschrift Light"/>
          <w:sz w:val="24"/>
          <w:szCs w:val="24"/>
        </w:rPr>
        <w:t>.</w:t>
      </w:r>
    </w:p>
    <w:p w14:paraId="79DCFBCD"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lastRenderedPageBreak/>
        <w:t>L’immobile risulta così suddiviso:</w:t>
      </w:r>
    </w:p>
    <w:p w14:paraId="2DB4D58B"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Vani tecnologici interrati con struttura in c.a. adibiti a Locale filtri, Vasca di recupero e Serbatoio idrico;</w:t>
      </w:r>
    </w:p>
    <w:p w14:paraId="0D7108E5"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 xml:space="preserve">Zona vasche al Piano Terra in struttura prefabbricata con una vasca natatoria delle dimensioni di metri 12,50x25,00 e una vasca </w:t>
      </w:r>
      <w:proofErr w:type="spellStart"/>
      <w:r w:rsidRPr="00D6224E">
        <w:rPr>
          <w:rFonts w:ascii="Bahnschrift Light" w:hAnsi="Bahnschrift Light"/>
          <w:sz w:val="24"/>
          <w:szCs w:val="24"/>
        </w:rPr>
        <w:t>prenatatoria</w:t>
      </w:r>
      <w:proofErr w:type="spellEnd"/>
      <w:r w:rsidRPr="00D6224E">
        <w:rPr>
          <w:rFonts w:ascii="Bahnschrift Light" w:hAnsi="Bahnschrift Light"/>
          <w:sz w:val="24"/>
          <w:szCs w:val="24"/>
        </w:rPr>
        <w:t xml:space="preserve"> delle dimensioni di metri 6,00x12,50; </w:t>
      </w:r>
    </w:p>
    <w:p w14:paraId="446EF309"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Zona spogliatoi, accoglienza, uffici e servizi posta al Piano Terra con struttura in c.a.;</w:t>
      </w:r>
    </w:p>
    <w:p w14:paraId="6F6E82CC"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Solarium di mq. 514 pavimentato in pietra locale con collegamento diretto alle vasche.</w:t>
      </w:r>
    </w:p>
    <w:p w14:paraId="7D9CC6D7"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Riepilogo superfici ed ambienti</w:t>
      </w:r>
    </w:p>
    <w:p w14:paraId="02851454"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Superfici utili piscina piano terra:</w:t>
      </w:r>
    </w:p>
    <w:p w14:paraId="4669957C"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RECEPTION</w:t>
      </w:r>
      <w:r w:rsidRPr="00D6224E">
        <w:rPr>
          <w:rFonts w:ascii="Bahnschrift Light" w:hAnsi="Bahnschrift Light"/>
          <w:sz w:val="24"/>
          <w:szCs w:val="24"/>
        </w:rPr>
        <w:tab/>
        <w:t>mq.</w:t>
      </w:r>
      <w:r w:rsidRPr="00D6224E">
        <w:rPr>
          <w:rFonts w:ascii="Bahnschrift Light" w:hAnsi="Bahnschrift Light"/>
          <w:sz w:val="24"/>
          <w:szCs w:val="24"/>
        </w:rPr>
        <w:tab/>
        <w:t>53,10</w:t>
      </w:r>
    </w:p>
    <w:p w14:paraId="5B988E04"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INFERMERIA</w:t>
      </w:r>
      <w:r w:rsidRPr="00D6224E">
        <w:rPr>
          <w:rFonts w:ascii="Bahnschrift Light" w:hAnsi="Bahnschrift Light"/>
          <w:sz w:val="24"/>
          <w:szCs w:val="24"/>
        </w:rPr>
        <w:tab/>
        <w:t>mq.</w:t>
      </w:r>
      <w:r w:rsidRPr="00D6224E">
        <w:rPr>
          <w:rFonts w:ascii="Bahnschrift Light" w:hAnsi="Bahnschrift Light"/>
          <w:sz w:val="24"/>
          <w:szCs w:val="24"/>
        </w:rPr>
        <w:tab/>
        <w:t>11,59</w:t>
      </w:r>
    </w:p>
    <w:p w14:paraId="068D0360"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DISIMPEGNO</w:t>
      </w:r>
      <w:r w:rsidRPr="00D6224E">
        <w:rPr>
          <w:rFonts w:ascii="Bahnschrift Light" w:hAnsi="Bahnschrift Light"/>
          <w:sz w:val="24"/>
          <w:szCs w:val="24"/>
        </w:rPr>
        <w:tab/>
        <w:t>mq.</w:t>
      </w:r>
      <w:r w:rsidRPr="00D6224E">
        <w:rPr>
          <w:rFonts w:ascii="Bahnschrift Light" w:hAnsi="Bahnschrift Light"/>
          <w:sz w:val="24"/>
          <w:szCs w:val="24"/>
        </w:rPr>
        <w:tab/>
        <w:t>47,44</w:t>
      </w:r>
    </w:p>
    <w:p w14:paraId="6AC73E22"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SALA PESI</w:t>
      </w:r>
      <w:r w:rsidRPr="00D6224E">
        <w:rPr>
          <w:rFonts w:ascii="Bahnschrift Light" w:hAnsi="Bahnschrift Light"/>
          <w:sz w:val="24"/>
          <w:szCs w:val="24"/>
        </w:rPr>
        <w:tab/>
        <w:t>mq.</w:t>
      </w:r>
      <w:r w:rsidRPr="00D6224E">
        <w:rPr>
          <w:rFonts w:ascii="Bahnschrift Light" w:hAnsi="Bahnschrift Light"/>
          <w:sz w:val="24"/>
          <w:szCs w:val="24"/>
        </w:rPr>
        <w:tab/>
        <w:t>36,83</w:t>
      </w:r>
    </w:p>
    <w:p w14:paraId="78A78A65"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SPOGLIATOIO MASCHILE</w:t>
      </w:r>
      <w:r w:rsidRPr="00D6224E">
        <w:rPr>
          <w:rFonts w:ascii="Bahnschrift Light" w:hAnsi="Bahnschrift Light"/>
          <w:sz w:val="24"/>
          <w:szCs w:val="24"/>
        </w:rPr>
        <w:tab/>
        <w:t>mq.</w:t>
      </w:r>
      <w:r w:rsidRPr="00D6224E">
        <w:rPr>
          <w:rFonts w:ascii="Bahnschrift Light" w:hAnsi="Bahnschrift Light"/>
          <w:sz w:val="24"/>
          <w:szCs w:val="24"/>
        </w:rPr>
        <w:tab/>
        <w:t>48,06</w:t>
      </w:r>
    </w:p>
    <w:p w14:paraId="4E754232"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DOCCE MASCHI</w:t>
      </w:r>
      <w:r w:rsidRPr="00D6224E">
        <w:rPr>
          <w:rFonts w:ascii="Bahnschrift Light" w:hAnsi="Bahnschrift Light"/>
          <w:sz w:val="24"/>
          <w:szCs w:val="24"/>
        </w:rPr>
        <w:tab/>
        <w:t>mq.</w:t>
      </w:r>
      <w:r w:rsidRPr="00D6224E">
        <w:rPr>
          <w:rFonts w:ascii="Bahnschrift Light" w:hAnsi="Bahnschrift Light"/>
          <w:sz w:val="24"/>
          <w:szCs w:val="24"/>
        </w:rPr>
        <w:tab/>
        <w:t>42,96</w:t>
      </w:r>
    </w:p>
    <w:p w14:paraId="03795B99"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SPOGLIATOIO FEMMINILE</w:t>
      </w:r>
      <w:r w:rsidRPr="00D6224E">
        <w:rPr>
          <w:rFonts w:ascii="Bahnschrift Light" w:hAnsi="Bahnschrift Light"/>
          <w:sz w:val="24"/>
          <w:szCs w:val="24"/>
        </w:rPr>
        <w:tab/>
        <w:t>mq.</w:t>
      </w:r>
      <w:r w:rsidRPr="00D6224E">
        <w:rPr>
          <w:rFonts w:ascii="Bahnschrift Light" w:hAnsi="Bahnschrift Light"/>
          <w:sz w:val="24"/>
          <w:szCs w:val="24"/>
        </w:rPr>
        <w:tab/>
        <w:t>46,78</w:t>
      </w:r>
    </w:p>
    <w:p w14:paraId="61BBB17B"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DOCCE DONNE</w:t>
      </w:r>
      <w:r w:rsidRPr="00D6224E">
        <w:rPr>
          <w:rFonts w:ascii="Bahnschrift Light" w:hAnsi="Bahnschrift Light"/>
          <w:sz w:val="24"/>
          <w:szCs w:val="24"/>
        </w:rPr>
        <w:tab/>
        <w:t>mq.</w:t>
      </w:r>
      <w:r w:rsidRPr="00D6224E">
        <w:rPr>
          <w:rFonts w:ascii="Bahnschrift Light" w:hAnsi="Bahnschrift Light"/>
          <w:sz w:val="24"/>
          <w:szCs w:val="24"/>
        </w:rPr>
        <w:tab/>
        <w:t>42,30</w:t>
      </w:r>
    </w:p>
    <w:p w14:paraId="78949EA9"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PALESTRA JUDO/KARATE’</w:t>
      </w:r>
      <w:r w:rsidRPr="00D6224E">
        <w:rPr>
          <w:rFonts w:ascii="Bahnschrift Light" w:hAnsi="Bahnschrift Light"/>
          <w:sz w:val="24"/>
          <w:szCs w:val="24"/>
        </w:rPr>
        <w:tab/>
        <w:t>mq.</w:t>
      </w:r>
      <w:r w:rsidRPr="00D6224E">
        <w:rPr>
          <w:rFonts w:ascii="Bahnschrift Light" w:hAnsi="Bahnschrift Light"/>
          <w:sz w:val="24"/>
          <w:szCs w:val="24"/>
        </w:rPr>
        <w:tab/>
        <w:t>39,91</w:t>
      </w:r>
    </w:p>
    <w:p w14:paraId="7897B792"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ANTI W.C.</w:t>
      </w:r>
      <w:r w:rsidRPr="00D6224E">
        <w:rPr>
          <w:rFonts w:ascii="Bahnschrift Light" w:hAnsi="Bahnschrift Light"/>
          <w:sz w:val="24"/>
          <w:szCs w:val="24"/>
        </w:rPr>
        <w:tab/>
        <w:t>mq.</w:t>
      </w:r>
      <w:r w:rsidRPr="00D6224E">
        <w:rPr>
          <w:rFonts w:ascii="Bahnschrift Light" w:hAnsi="Bahnschrift Light"/>
          <w:sz w:val="24"/>
          <w:szCs w:val="24"/>
        </w:rPr>
        <w:tab/>
        <w:t>2,48</w:t>
      </w:r>
    </w:p>
    <w:p w14:paraId="6F6A57BE" w14:textId="77777777" w:rsidR="00D6224E" w:rsidRPr="00D6224E" w:rsidRDefault="00D6224E" w:rsidP="00D6224E">
      <w:pPr>
        <w:widowControl w:val="0"/>
        <w:numPr>
          <w:ilvl w:val="0"/>
          <w:numId w:val="16"/>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W.C.</w:t>
      </w:r>
      <w:r w:rsidRPr="00D6224E">
        <w:rPr>
          <w:rFonts w:ascii="Bahnschrift Light" w:hAnsi="Bahnschrift Light"/>
          <w:sz w:val="24"/>
          <w:szCs w:val="24"/>
        </w:rPr>
        <w:tab/>
      </w:r>
      <w:r w:rsidRPr="00D6224E">
        <w:rPr>
          <w:rFonts w:ascii="Bahnschrift Light" w:hAnsi="Bahnschrift Light"/>
          <w:sz w:val="24"/>
          <w:szCs w:val="24"/>
          <w:u w:val="single"/>
        </w:rPr>
        <w:t>mq.</w:t>
      </w:r>
      <w:r w:rsidRPr="00D6224E">
        <w:rPr>
          <w:rFonts w:ascii="Bahnschrift Light" w:hAnsi="Bahnschrift Light"/>
          <w:sz w:val="24"/>
          <w:szCs w:val="24"/>
          <w:u w:val="single"/>
        </w:rPr>
        <w:tab/>
        <w:t>3,71</w:t>
      </w:r>
    </w:p>
    <w:p w14:paraId="5DB51007"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Sommano locali servizi</w:t>
      </w:r>
      <w:r w:rsidRPr="00D6224E">
        <w:rPr>
          <w:rFonts w:ascii="Bahnschrift Light" w:hAnsi="Bahnschrift Light"/>
          <w:b/>
          <w:bCs/>
          <w:sz w:val="24"/>
          <w:szCs w:val="24"/>
        </w:rPr>
        <w:tab/>
      </w:r>
      <w:r w:rsidRPr="00D6224E">
        <w:rPr>
          <w:rFonts w:ascii="Bahnschrift Light" w:hAnsi="Bahnschrift Light"/>
          <w:sz w:val="24"/>
          <w:szCs w:val="24"/>
        </w:rPr>
        <w:t>mq.</w:t>
      </w:r>
      <w:r w:rsidRPr="00D6224E">
        <w:rPr>
          <w:rFonts w:ascii="Bahnschrift Light" w:hAnsi="Bahnschrift Light"/>
          <w:sz w:val="24"/>
          <w:szCs w:val="24"/>
        </w:rPr>
        <w:tab/>
        <w:t>376,16</w:t>
      </w:r>
    </w:p>
    <w:p w14:paraId="0634CE10" w14:textId="77777777" w:rsidR="00D6224E" w:rsidRPr="00D6224E" w:rsidRDefault="00D6224E" w:rsidP="00D6224E">
      <w:pPr>
        <w:widowControl w:val="0"/>
        <w:numPr>
          <w:ilvl w:val="0"/>
          <w:numId w:val="17"/>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ZONA VASCHE</w:t>
      </w:r>
      <w:r w:rsidRPr="00D6224E">
        <w:rPr>
          <w:rFonts w:ascii="Bahnschrift Light" w:hAnsi="Bahnschrift Light"/>
          <w:sz w:val="24"/>
          <w:szCs w:val="24"/>
        </w:rPr>
        <w:tab/>
        <w:t>mq.</w:t>
      </w:r>
      <w:r w:rsidRPr="00D6224E">
        <w:rPr>
          <w:rFonts w:ascii="Bahnschrift Light" w:hAnsi="Bahnschrift Light"/>
          <w:sz w:val="24"/>
          <w:szCs w:val="24"/>
        </w:rPr>
        <w:tab/>
        <w:t>1.159,02</w:t>
      </w:r>
    </w:p>
    <w:p w14:paraId="32D1F668" w14:textId="77777777" w:rsidR="00D6224E" w:rsidRPr="00D6224E" w:rsidRDefault="00D6224E" w:rsidP="00D6224E">
      <w:pPr>
        <w:widowControl w:val="0"/>
        <w:numPr>
          <w:ilvl w:val="0"/>
          <w:numId w:val="17"/>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VANO CALDAIA</w:t>
      </w:r>
      <w:r w:rsidRPr="00D6224E">
        <w:rPr>
          <w:rFonts w:ascii="Bahnschrift Light" w:hAnsi="Bahnschrift Light"/>
          <w:sz w:val="24"/>
          <w:szCs w:val="24"/>
        </w:rPr>
        <w:tab/>
        <w:t>mq.</w:t>
      </w:r>
      <w:r w:rsidRPr="00D6224E">
        <w:rPr>
          <w:rFonts w:ascii="Bahnschrift Light" w:hAnsi="Bahnschrift Light"/>
          <w:sz w:val="24"/>
          <w:szCs w:val="24"/>
        </w:rPr>
        <w:tab/>
        <w:t>27,76</w:t>
      </w:r>
    </w:p>
    <w:p w14:paraId="3BE6CF45"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D6224E">
        <w:rPr>
          <w:rFonts w:ascii="Bahnschrift Light" w:hAnsi="Bahnschrift Light"/>
          <w:b/>
          <w:bCs/>
          <w:sz w:val="24"/>
          <w:szCs w:val="24"/>
        </w:rPr>
        <w:t>5. I servizi</w:t>
      </w:r>
    </w:p>
    <w:p w14:paraId="20AA5B97"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Servizi e prestazioni di base che potranno essere forniti all'utenza interessata:</w:t>
      </w:r>
    </w:p>
    <w:p w14:paraId="42887B4F"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e corsi per bambini e ragazzi, sia a livello dilettantistico che agonistico</w:t>
      </w:r>
    </w:p>
    <w:p w14:paraId="08EF5C2C"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e corsi per adulti, sia a livello dilettantistico che agonistico</w:t>
      </w:r>
    </w:p>
    <w:p w14:paraId="61AFA89F"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lastRenderedPageBreak/>
        <w:t>Attività e corsi per persone con disabilità, sia a livello dilettantistico che agonistico</w:t>
      </w:r>
    </w:p>
    <w:p w14:paraId="2AE4D526"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e corsi per esigenze fisioterapiche e/o di recupero fisico</w:t>
      </w:r>
    </w:p>
    <w:p w14:paraId="27D1D02C"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manifestazioni ed eventi</w:t>
      </w:r>
    </w:p>
    <w:p w14:paraId="372BF8C2"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di ristoro e di intrattenimento</w:t>
      </w:r>
    </w:p>
    <w:p w14:paraId="2CF2FCF9" w14:textId="77777777" w:rsidR="00D6224E" w:rsidRPr="00D6224E" w:rsidRDefault="00D6224E" w:rsidP="00D6224E">
      <w:pPr>
        <w:widowControl w:val="0"/>
        <w:numPr>
          <w:ilvl w:val="0"/>
          <w:numId w:val="18"/>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Attività e servizi utili per la collettività tra cui, a titolo esemplificativo e non esaustivo: misure tese a migliorare la fruizione dell’impianto natatorio da parte delle persone con disabilità, organizzazione di attività in acqua dedicate alle gestanti, corsi di acquaticità neonatale, e corsi in aggiunta alle attività già previste nel periodo precedente, genericamente individuate come “prestazioni e servizi di base”.</w:t>
      </w:r>
    </w:p>
    <w:p w14:paraId="00DFB5C7"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Le tipologie di attività che potranno svolgersi nella struttura, quindi, potranno variare dal mero corso di nuoto suddiviso per fasce d’età, allo svolgimento di corsi relativi ad attività da potersi svolgere in acqua (acquafitness, hydrobike, corsi pallanuoto ed altri).</w:t>
      </w:r>
    </w:p>
    <w:p w14:paraId="214D3430"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Potranno, altresì, essere organizzati campi estivi per bambini e ragazzi.</w:t>
      </w:r>
    </w:p>
    <w:p w14:paraId="29D7E550" w14:textId="77777777" w:rsidR="00D6224E" w:rsidRPr="00D6224E" w:rsidRDefault="00D6224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D6224E">
        <w:rPr>
          <w:rFonts w:ascii="Bahnschrift Light" w:hAnsi="Bahnschrift Light"/>
          <w:sz w:val="24"/>
          <w:szCs w:val="24"/>
        </w:rPr>
        <w:t>L’organizzazione delle attività nei vari ambienti della struttura dovrà tenere conto delle attività che verranno svolte contemporaneamente all’interno della stessa, ed il tutto dovrà essere programmato in modo tale che non venga inficiata la qualità dei servizi da offrire.</w:t>
      </w:r>
    </w:p>
    <w:p w14:paraId="5A85052A" w14:textId="77777777" w:rsidR="00D6224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Pr>
          <w:rFonts w:ascii="Bahnschrift Light" w:hAnsi="Bahnschrift Light"/>
          <w:sz w:val="24"/>
          <w:szCs w:val="24"/>
        </w:rPr>
        <w:t>E’</w:t>
      </w:r>
      <w:proofErr w:type="gramEnd"/>
      <w:r w:rsidR="00D6224E" w:rsidRPr="00D6224E">
        <w:rPr>
          <w:rFonts w:ascii="Bahnschrift Light" w:hAnsi="Bahnschrift Light"/>
          <w:sz w:val="24"/>
          <w:szCs w:val="24"/>
        </w:rPr>
        <w:t xml:space="preserve"> previsto in favore dell’Ente concedente (Comune) il diritto di utilizzo gratuito degli impianti per un numero di trenta giorni l’anno per lo svolgimento di manifestazioni di particolare interesse pubblico, in periodi da concordare preventivamente con </w:t>
      </w:r>
      <w:r>
        <w:rPr>
          <w:rFonts w:ascii="Bahnschrift Light" w:hAnsi="Bahnschrift Light"/>
          <w:sz w:val="24"/>
          <w:szCs w:val="24"/>
        </w:rPr>
        <w:t>l’OE c</w:t>
      </w:r>
      <w:r w:rsidR="00D6224E" w:rsidRPr="00D6224E">
        <w:rPr>
          <w:rFonts w:ascii="Bahnschrift Light" w:hAnsi="Bahnschrift Light"/>
          <w:sz w:val="24"/>
          <w:szCs w:val="24"/>
        </w:rPr>
        <w:t>oncessionario.</w:t>
      </w:r>
    </w:p>
    <w:p w14:paraId="3C240F50" w14:textId="77777777" w:rsidR="003E369E" w:rsidRP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3E369E">
        <w:rPr>
          <w:rFonts w:ascii="Bahnschrift Light" w:hAnsi="Bahnschrift Light"/>
          <w:b/>
          <w:bCs/>
          <w:sz w:val="24"/>
          <w:szCs w:val="24"/>
        </w:rPr>
        <w:t>6. L’orario di apertura</w:t>
      </w:r>
    </w:p>
    <w:p w14:paraId="4E6C3333"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 xml:space="preserve">L’impianto </w:t>
      </w:r>
      <w:r>
        <w:rPr>
          <w:rFonts w:ascii="Bahnschrift Light" w:hAnsi="Bahnschrift Light"/>
          <w:sz w:val="24"/>
          <w:szCs w:val="24"/>
        </w:rPr>
        <w:t xml:space="preserve">sarà </w:t>
      </w:r>
      <w:r w:rsidRPr="003E369E">
        <w:rPr>
          <w:rFonts w:ascii="Bahnschrift Light" w:hAnsi="Bahnschrift Light"/>
          <w:sz w:val="24"/>
          <w:szCs w:val="24"/>
        </w:rPr>
        <w:t xml:space="preserve">aperto </w:t>
      </w:r>
      <w:r>
        <w:rPr>
          <w:rFonts w:ascii="Bahnschrift Light" w:hAnsi="Bahnschrift Light"/>
          <w:sz w:val="24"/>
          <w:szCs w:val="24"/>
        </w:rPr>
        <w:t>nei giorni ________________________ secondo il seguente orario:</w:t>
      </w:r>
    </w:p>
    <w:p w14:paraId="27F4FBC7"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Periodo estivo: dalle ore _______ alle ore ________ e dalle ore _______ alle ore ____________.</w:t>
      </w:r>
    </w:p>
    <w:p w14:paraId="7C6BC95F"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Periodo invernale: dalle ore _______ alle ore ________ e dalle ore _______ alle ore_________.</w:t>
      </w:r>
    </w:p>
    <w:p w14:paraId="4E1937AC"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L’impianto resterà chiuso nei giorni festivi.</w:t>
      </w:r>
    </w:p>
    <w:p w14:paraId="3879AC8F" w14:textId="77777777" w:rsidR="003E369E" w:rsidRP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3E369E">
        <w:rPr>
          <w:rFonts w:ascii="Bahnschrift Light" w:hAnsi="Bahnschrift Light"/>
          <w:b/>
          <w:bCs/>
          <w:sz w:val="24"/>
          <w:szCs w:val="24"/>
        </w:rPr>
        <w:t xml:space="preserve">7. Tariffe e copertura assicurativa </w:t>
      </w:r>
    </w:p>
    <w:p w14:paraId="2EDDB315"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 xml:space="preserve">Le tariffe </w:t>
      </w:r>
      <w:r>
        <w:rPr>
          <w:rFonts w:ascii="Bahnschrift Light" w:hAnsi="Bahnschrift Light"/>
          <w:sz w:val="24"/>
          <w:szCs w:val="24"/>
        </w:rPr>
        <w:t>per l’accesso libero a</w:t>
      </w:r>
      <w:r w:rsidRPr="003E369E">
        <w:rPr>
          <w:rFonts w:ascii="Bahnschrift Light" w:hAnsi="Bahnschrift Light"/>
          <w:sz w:val="24"/>
          <w:szCs w:val="24"/>
        </w:rPr>
        <w:t xml:space="preserve">ll’impianto sono fissate </w:t>
      </w:r>
      <w:r>
        <w:rPr>
          <w:rFonts w:ascii="Bahnschrift Light" w:hAnsi="Bahnschrift Light"/>
          <w:sz w:val="24"/>
          <w:szCs w:val="24"/>
        </w:rPr>
        <w:t xml:space="preserve">d’intesa con l’Ente concedente (Comune) </w:t>
      </w:r>
      <w:r w:rsidRPr="003E369E">
        <w:rPr>
          <w:rFonts w:ascii="Bahnschrift Light" w:hAnsi="Bahnschrift Light"/>
          <w:sz w:val="24"/>
          <w:szCs w:val="24"/>
        </w:rPr>
        <w:t>e sono consultabili alla reception, sul sito web del Comune e della piscina</w:t>
      </w:r>
      <w:r>
        <w:rPr>
          <w:rFonts w:ascii="Bahnschrift Light" w:hAnsi="Bahnschrift Light"/>
          <w:sz w:val="24"/>
          <w:szCs w:val="24"/>
        </w:rPr>
        <w:t>.</w:t>
      </w:r>
    </w:p>
    <w:p w14:paraId="0A2BEAE6"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 xml:space="preserve">Al momento del pagamento del biglietto d’ingresso, l’utente automaticamente provvisto di copertura assicurativa per il caso di infortuni occorsi all’interno dell’impianto. </w:t>
      </w:r>
    </w:p>
    <w:p w14:paraId="51DF2ADB" w14:textId="77777777" w:rsidR="00D6224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Le tariffe dei corsi organizzati direttamente da</w:t>
      </w:r>
      <w:r>
        <w:rPr>
          <w:rFonts w:ascii="Bahnschrift Light" w:hAnsi="Bahnschrift Light"/>
          <w:sz w:val="24"/>
          <w:szCs w:val="24"/>
        </w:rPr>
        <w:t xml:space="preserve">l gestore </w:t>
      </w:r>
      <w:r w:rsidRPr="003E369E">
        <w:rPr>
          <w:rFonts w:ascii="Bahnschrift Light" w:hAnsi="Bahnschrift Light"/>
          <w:sz w:val="24"/>
          <w:szCs w:val="24"/>
        </w:rPr>
        <w:t>sono fissate dal</w:t>
      </w:r>
      <w:r>
        <w:rPr>
          <w:rFonts w:ascii="Bahnschrift Light" w:hAnsi="Bahnschrift Light"/>
          <w:sz w:val="24"/>
          <w:szCs w:val="24"/>
        </w:rPr>
        <w:t>lo</w:t>
      </w:r>
      <w:r w:rsidRPr="003E369E">
        <w:rPr>
          <w:rFonts w:ascii="Bahnschrift Light" w:hAnsi="Bahnschrift Light"/>
          <w:sz w:val="24"/>
          <w:szCs w:val="24"/>
        </w:rPr>
        <w:t xml:space="preserve"> stesso e gli utenti, anch’essi, sono coperti da assicurazione contro infortuni occorsi all’interno dell’impianto.</w:t>
      </w:r>
    </w:p>
    <w:p w14:paraId="797C0153" w14:textId="77777777" w:rsidR="003E369E" w:rsidRP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3E369E">
        <w:rPr>
          <w:rFonts w:ascii="Bahnschrift Light" w:hAnsi="Bahnschrift Light"/>
          <w:b/>
          <w:bCs/>
          <w:sz w:val="24"/>
          <w:szCs w:val="24"/>
        </w:rPr>
        <w:lastRenderedPageBreak/>
        <w:t xml:space="preserve">8. Obblighi dell’utente </w:t>
      </w:r>
    </w:p>
    <w:p w14:paraId="254BD154"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L’utente deve rispettare il regolamento d’uso in vigore nell’impianto (successive integrazioni o modifiche sono parte integrante della presente Carta dei Servizi), contenente anche le norme di comportamento da seguire, che è in visione in più punti all’interno dell’impianto e</w:t>
      </w:r>
      <w:r>
        <w:rPr>
          <w:rFonts w:ascii="Bahnschrift Light" w:hAnsi="Bahnschrift Light"/>
          <w:sz w:val="24"/>
          <w:szCs w:val="24"/>
        </w:rPr>
        <w:t>,</w:t>
      </w:r>
      <w:r w:rsidRPr="003E369E">
        <w:rPr>
          <w:rFonts w:ascii="Bahnschrift Light" w:hAnsi="Bahnschrift Light"/>
          <w:sz w:val="24"/>
          <w:szCs w:val="24"/>
        </w:rPr>
        <w:t xml:space="preserve"> precisamente</w:t>
      </w:r>
      <w:r>
        <w:rPr>
          <w:rFonts w:ascii="Bahnschrift Light" w:hAnsi="Bahnschrift Light"/>
          <w:sz w:val="24"/>
          <w:szCs w:val="24"/>
        </w:rPr>
        <w:t xml:space="preserve">, </w:t>
      </w:r>
      <w:r w:rsidRPr="003E369E">
        <w:rPr>
          <w:rFonts w:ascii="Bahnschrift Light" w:hAnsi="Bahnschrift Light"/>
          <w:sz w:val="24"/>
          <w:szCs w:val="24"/>
        </w:rPr>
        <w:t>all’ingresso</w:t>
      </w:r>
      <w:r>
        <w:rPr>
          <w:rFonts w:ascii="Bahnschrift Light" w:hAnsi="Bahnschrift Light"/>
          <w:sz w:val="24"/>
          <w:szCs w:val="24"/>
        </w:rPr>
        <w:t xml:space="preserve"> ed in prossimità dele vasche natatorie,</w:t>
      </w:r>
    </w:p>
    <w:p w14:paraId="68AA46E0" w14:textId="77777777" w:rsidR="003E369E" w:rsidRPr="00563053"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563053">
        <w:rPr>
          <w:rFonts w:ascii="Bahnschrift Light" w:hAnsi="Bahnschrift Light"/>
          <w:b/>
          <w:bCs/>
          <w:sz w:val="24"/>
          <w:szCs w:val="24"/>
        </w:rPr>
        <w:t xml:space="preserve">9. Standard di qualità </w:t>
      </w:r>
    </w:p>
    <w:p w14:paraId="676DE487"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Il gestore individua una serie di standard di riferimento per misurare la qualità dell’impianto sportivo</w:t>
      </w:r>
      <w:r>
        <w:rPr>
          <w:rFonts w:ascii="Bahnschrift Light" w:hAnsi="Bahnschrift Light"/>
          <w:sz w:val="24"/>
          <w:szCs w:val="24"/>
        </w:rPr>
        <w:t xml:space="preserve"> </w:t>
      </w:r>
      <w:r w:rsidR="00563053">
        <w:rPr>
          <w:rFonts w:ascii="Bahnschrift Light" w:hAnsi="Bahnschrift Light"/>
          <w:sz w:val="24"/>
          <w:szCs w:val="24"/>
        </w:rPr>
        <w:t xml:space="preserve">e </w:t>
      </w:r>
      <w:r w:rsidRPr="003E369E">
        <w:rPr>
          <w:rFonts w:ascii="Bahnschrift Light" w:hAnsi="Bahnschrift Light"/>
          <w:sz w:val="24"/>
          <w:szCs w:val="24"/>
        </w:rPr>
        <w:t xml:space="preserve">la </w:t>
      </w:r>
      <w:r w:rsidR="00563053">
        <w:rPr>
          <w:rFonts w:ascii="Bahnschrift Light" w:hAnsi="Bahnschrift Light"/>
          <w:sz w:val="24"/>
          <w:szCs w:val="24"/>
        </w:rPr>
        <w:t xml:space="preserve">relativa </w:t>
      </w:r>
      <w:r w:rsidRPr="003E369E">
        <w:rPr>
          <w:rFonts w:ascii="Bahnschrift Light" w:hAnsi="Bahnschrift Light"/>
          <w:sz w:val="24"/>
          <w:szCs w:val="24"/>
        </w:rPr>
        <w:t xml:space="preserve">percezione degli utenti/clienti. </w:t>
      </w:r>
    </w:p>
    <w:p w14:paraId="7DE4F11F"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 xml:space="preserve">Gli standard </w:t>
      </w:r>
      <w:r w:rsidR="00563053">
        <w:rPr>
          <w:rFonts w:ascii="Bahnschrift Light" w:hAnsi="Bahnschrift Light"/>
          <w:sz w:val="24"/>
          <w:szCs w:val="24"/>
        </w:rPr>
        <w:t>possono essere</w:t>
      </w:r>
      <w:r w:rsidRPr="003E369E">
        <w:rPr>
          <w:rFonts w:ascii="Bahnschrift Light" w:hAnsi="Bahnschrift Light"/>
          <w:sz w:val="24"/>
          <w:szCs w:val="24"/>
        </w:rPr>
        <w:t xml:space="preserve"> aggiornati </w:t>
      </w:r>
      <w:r w:rsidR="00563053">
        <w:rPr>
          <w:rFonts w:ascii="Bahnschrift Light" w:hAnsi="Bahnschrift Light"/>
          <w:sz w:val="24"/>
          <w:szCs w:val="24"/>
        </w:rPr>
        <w:t xml:space="preserve">per </w:t>
      </w:r>
      <w:r w:rsidRPr="003E369E">
        <w:rPr>
          <w:rFonts w:ascii="Bahnschrift Light" w:hAnsi="Bahnschrift Light"/>
          <w:sz w:val="24"/>
          <w:szCs w:val="24"/>
        </w:rPr>
        <w:t>adegua</w:t>
      </w:r>
      <w:r w:rsidR="00563053">
        <w:rPr>
          <w:rFonts w:ascii="Bahnschrift Light" w:hAnsi="Bahnschrift Light"/>
          <w:sz w:val="24"/>
          <w:szCs w:val="24"/>
        </w:rPr>
        <w:t>rli</w:t>
      </w:r>
      <w:r w:rsidRPr="003E369E">
        <w:rPr>
          <w:rFonts w:ascii="Bahnschrift Light" w:hAnsi="Bahnschrift Light"/>
          <w:sz w:val="24"/>
          <w:szCs w:val="24"/>
        </w:rPr>
        <w:t xml:space="preserve"> alla tipologia dei servizi offerti. </w:t>
      </w:r>
    </w:p>
    <w:p w14:paraId="5303298C" w14:textId="77777777" w:rsidR="003E369E" w:rsidRDefault="003E369E" w:rsidP="00D6224E">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Si riportano qui di seguito gli standard di qualità che il gestore si impegna a rispettare</w:t>
      </w:r>
      <w:r>
        <w:rPr>
          <w:rFonts w:ascii="Bahnschrift Light" w:hAnsi="Bahnschrift Light"/>
          <w:sz w:val="24"/>
          <w:szCs w:val="24"/>
        </w:rPr>
        <w:t>.</w:t>
      </w:r>
    </w:p>
    <w:p w14:paraId="3B5DC04B" w14:textId="77777777" w:rsidR="003E369E" w:rsidRDefault="003E369E" w:rsidP="003E369E">
      <w:pPr>
        <w:pStyle w:val="Paragrafoelenco"/>
        <w:widowControl w:val="0"/>
        <w:numPr>
          <w:ilvl w:val="0"/>
          <w:numId w:val="1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3E369E">
        <w:rPr>
          <w:rFonts w:ascii="Bahnschrift Light" w:hAnsi="Bahnschrift Light"/>
          <w:sz w:val="24"/>
          <w:szCs w:val="24"/>
        </w:rPr>
        <w:t>Qualità del livello di sicurezza</w:t>
      </w:r>
    </w:p>
    <w:p w14:paraId="16A6CE52" w14:textId="77777777" w:rsidR="00563053" w:rsidRDefault="00563053" w:rsidP="003E369E">
      <w:pPr>
        <w:pStyle w:val="Paragrafoelenco"/>
        <w:widowControl w:val="0"/>
        <w:numPr>
          <w:ilvl w:val="0"/>
          <w:numId w:val="1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Qualità del livello di professionalità</w:t>
      </w:r>
    </w:p>
    <w:p w14:paraId="1845E7CC" w14:textId="77777777" w:rsidR="003C5D95" w:rsidRDefault="00563053" w:rsidP="003E369E">
      <w:pPr>
        <w:pStyle w:val="Paragrafoelenco"/>
        <w:widowControl w:val="0"/>
        <w:numPr>
          <w:ilvl w:val="0"/>
          <w:numId w:val="1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Qualità dell'ambiente e rispetto delle normative igienico-sanitarie</w:t>
      </w:r>
      <w:r w:rsidR="003C5D95" w:rsidRPr="003C5D95">
        <w:rPr>
          <w:rFonts w:ascii="Bahnschrift Light" w:hAnsi="Bahnschrift Light"/>
          <w:sz w:val="24"/>
          <w:szCs w:val="24"/>
        </w:rPr>
        <w:t xml:space="preserve"> </w:t>
      </w:r>
    </w:p>
    <w:p w14:paraId="4CDA45F0" w14:textId="77777777" w:rsidR="003C5D95" w:rsidRPr="003C5D95" w:rsidRDefault="003C5D95" w:rsidP="003C5D95">
      <w:pPr>
        <w:pStyle w:val="Paragrafoelenco"/>
        <w:widowControl w:val="0"/>
        <w:numPr>
          <w:ilvl w:val="0"/>
          <w:numId w:val="19"/>
        </w:numPr>
        <w:pBdr>
          <w:top w:val="nil"/>
          <w:left w:val="nil"/>
          <w:bottom w:val="nil"/>
          <w:right w:val="nil"/>
          <w:between w:val="nil"/>
        </w:pBdr>
        <w:spacing w:before="240" w:after="0" w:line="240" w:lineRule="auto"/>
        <w:ind w:right="144"/>
        <w:jc w:val="both"/>
        <w:rPr>
          <w:rFonts w:ascii="Bahnschrift Light" w:hAnsi="Bahnschrift Light"/>
          <w:sz w:val="24"/>
          <w:szCs w:val="24"/>
        </w:rPr>
      </w:pPr>
      <w:r w:rsidRPr="003C5D95">
        <w:rPr>
          <w:rFonts w:ascii="Bahnschrift Light" w:hAnsi="Bahnschrift Light"/>
          <w:sz w:val="24"/>
          <w:szCs w:val="24"/>
        </w:rPr>
        <w:t>Qualità energetica e ambientale in coerenza con gli obiettivi di efficientamento</w:t>
      </w:r>
    </w:p>
    <w:p w14:paraId="6CB9F74E" w14:textId="77777777" w:rsidR="00563053" w:rsidRP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563053">
        <w:rPr>
          <w:rFonts w:ascii="Bahnschrift Light" w:hAnsi="Bahnschrift Light"/>
          <w:b/>
          <w:bCs/>
          <w:sz w:val="24"/>
          <w:szCs w:val="24"/>
        </w:rPr>
        <w:t>10. Rapporto con gli utenti: comunicazioni</w:t>
      </w:r>
    </w:p>
    <w:p w14:paraId="3551537D"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Il gestore assicura un’informazione completa ai cittadini sia attraverso gli operatori presenti nell’impianto, sia attraverso tutti i canali disponibili e fruibili dal pubblico, come il sito internet </w:t>
      </w:r>
      <w:r>
        <w:rPr>
          <w:rFonts w:ascii="Bahnschrift Light" w:hAnsi="Bahnschrift Light"/>
          <w:sz w:val="24"/>
          <w:szCs w:val="24"/>
        </w:rPr>
        <w:t>_____________________</w:t>
      </w:r>
      <w:r w:rsidRPr="00563053">
        <w:rPr>
          <w:rFonts w:ascii="Bahnschrift Light" w:hAnsi="Bahnschrift Light"/>
          <w:sz w:val="24"/>
          <w:szCs w:val="24"/>
        </w:rPr>
        <w:t xml:space="preserve">, la pagina Facebook </w:t>
      </w:r>
      <w:r>
        <w:rPr>
          <w:rFonts w:ascii="Bahnschrift Light" w:hAnsi="Bahnschrift Light"/>
          <w:sz w:val="24"/>
          <w:szCs w:val="24"/>
        </w:rPr>
        <w:t>__________________</w:t>
      </w:r>
      <w:r w:rsidRPr="00563053">
        <w:rPr>
          <w:rFonts w:ascii="Bahnschrift Light" w:hAnsi="Bahnschrift Light"/>
          <w:sz w:val="24"/>
          <w:szCs w:val="24"/>
        </w:rPr>
        <w:t xml:space="preserve"> e comunicati stampa.</w:t>
      </w:r>
    </w:p>
    <w:p w14:paraId="0BFCA879" w14:textId="77777777" w:rsidR="00563053" w:rsidRPr="004311B4"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4311B4">
        <w:rPr>
          <w:rFonts w:ascii="Bahnschrift Light" w:hAnsi="Bahnschrift Light"/>
          <w:b/>
          <w:bCs/>
          <w:sz w:val="24"/>
          <w:szCs w:val="24"/>
        </w:rPr>
        <w:t xml:space="preserve">11. Rapporto con gli utenti: informazioni e ascolto </w:t>
      </w:r>
    </w:p>
    <w:p w14:paraId="76D7D710"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Il gestore è particolarmente sensibile e attento a promuovere forme di dialogo e di ascolto con i propri utenti attraverso: </w:t>
      </w:r>
    </w:p>
    <w:p w14:paraId="516267FD"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a) l‘analisi di tutti i suggerimenti e le segnalazioni; </w:t>
      </w:r>
    </w:p>
    <w:p w14:paraId="473C3365"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b) l’effettuazione di indagini periodiche di gradimento del servizio; </w:t>
      </w:r>
    </w:p>
    <w:p w14:paraId="6B8C8567"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c) la verifica del rispetto degli impegni previsti dalla Carta dei Servizi. </w:t>
      </w:r>
    </w:p>
    <w:p w14:paraId="08E6A6D9"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I risultati delle indagini di soddisfazione vengono pubblicati sulla pagina web, comunicati al</w:t>
      </w:r>
      <w:r>
        <w:rPr>
          <w:rFonts w:ascii="Bahnschrift Light" w:hAnsi="Bahnschrift Light"/>
          <w:sz w:val="24"/>
          <w:szCs w:val="24"/>
        </w:rPr>
        <w:t>l’Ente concedente (</w:t>
      </w:r>
      <w:r w:rsidRPr="00563053">
        <w:rPr>
          <w:rFonts w:ascii="Bahnschrift Light" w:hAnsi="Bahnschrift Light"/>
          <w:sz w:val="24"/>
          <w:szCs w:val="24"/>
        </w:rPr>
        <w:t>Comune</w:t>
      </w:r>
      <w:r>
        <w:rPr>
          <w:rFonts w:ascii="Bahnschrift Light" w:hAnsi="Bahnschrift Light"/>
          <w:sz w:val="24"/>
          <w:szCs w:val="24"/>
        </w:rPr>
        <w:t xml:space="preserve">) e </w:t>
      </w:r>
      <w:r w:rsidRPr="00563053">
        <w:rPr>
          <w:rFonts w:ascii="Bahnschrift Light" w:hAnsi="Bahnschrift Light"/>
          <w:sz w:val="24"/>
          <w:szCs w:val="24"/>
        </w:rPr>
        <w:t>tramite i mezzi di informazione cartacei e i media locali.</w:t>
      </w:r>
    </w:p>
    <w:p w14:paraId="139B9200"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 risultati saranno utilizzati dal gestore per impostare annualmente i piani di miglioramento del servizio. </w:t>
      </w:r>
    </w:p>
    <w:p w14:paraId="523CC232" w14:textId="77777777" w:rsidR="00563053" w:rsidRP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563053">
        <w:rPr>
          <w:rFonts w:ascii="Bahnschrift Light" w:hAnsi="Bahnschrift Light"/>
          <w:b/>
          <w:bCs/>
          <w:sz w:val="24"/>
          <w:szCs w:val="24"/>
        </w:rPr>
        <w:t xml:space="preserve">12. Rapporto con gli utenti: suggerimenti e reclami </w:t>
      </w:r>
    </w:p>
    <w:p w14:paraId="7FF2DAD7"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sidRPr="00563053">
        <w:rPr>
          <w:rFonts w:ascii="Bahnschrift Light" w:hAnsi="Bahnschrift Light"/>
          <w:sz w:val="24"/>
          <w:szCs w:val="24"/>
        </w:rPr>
        <w:t>E’</w:t>
      </w:r>
      <w:proofErr w:type="gramEnd"/>
      <w:r w:rsidRPr="00563053">
        <w:rPr>
          <w:rFonts w:ascii="Bahnschrift Light" w:hAnsi="Bahnschrift Light"/>
          <w:sz w:val="24"/>
          <w:szCs w:val="24"/>
        </w:rPr>
        <w:t xml:space="preserve"> possibile presentare suggerimenti e reclami compilando l’apposito modulo disponibile alla reception dell’impianto e sul sito </w:t>
      </w:r>
      <w:r>
        <w:rPr>
          <w:rFonts w:ascii="Bahnschrift Light" w:hAnsi="Bahnschrift Light"/>
          <w:sz w:val="24"/>
          <w:szCs w:val="24"/>
        </w:rPr>
        <w:t>_______________________</w:t>
      </w:r>
      <w:r w:rsidRPr="00563053">
        <w:rPr>
          <w:rFonts w:ascii="Bahnschrift Light" w:hAnsi="Bahnschrift Light"/>
          <w:sz w:val="24"/>
          <w:szCs w:val="24"/>
        </w:rPr>
        <w:t xml:space="preserve"> e consegnandolo alla reception, oppure tramite posta elettronica all’indirizzo </w:t>
      </w:r>
      <w:r>
        <w:rPr>
          <w:rFonts w:ascii="Bahnschrift Light" w:hAnsi="Bahnschrift Light"/>
          <w:sz w:val="24"/>
          <w:szCs w:val="24"/>
        </w:rPr>
        <w:t>___________________</w:t>
      </w:r>
      <w:r w:rsidRPr="00563053">
        <w:rPr>
          <w:rFonts w:ascii="Bahnschrift Light" w:hAnsi="Bahnschrift Light"/>
          <w:sz w:val="24"/>
          <w:szCs w:val="24"/>
        </w:rPr>
        <w:t xml:space="preserve">, indicando </w:t>
      </w:r>
      <w:r w:rsidRPr="00563053">
        <w:rPr>
          <w:rFonts w:ascii="Bahnschrift Light" w:hAnsi="Bahnschrift Light"/>
          <w:sz w:val="24"/>
          <w:szCs w:val="24"/>
        </w:rPr>
        <w:lastRenderedPageBreak/>
        <w:t xml:space="preserve">nell’oggetto che si tratta di un suggerimento o di un reclamo e nel corpo dell’e-mail aggiungere le motivazioni. </w:t>
      </w:r>
    </w:p>
    <w:p w14:paraId="22C272C7"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 suggerimenti, le segnalazioni e i reclami presentati in forma scritta devono essere firmati dall'interessato. </w:t>
      </w:r>
    </w:p>
    <w:p w14:paraId="18B9FBC3"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Il gestore garantisce una risposta in tempi rapidi e, comunque, entro trenta giorni dalla ricezione dell'istanza. </w:t>
      </w:r>
    </w:p>
    <w:p w14:paraId="31FC158C"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Il riscontro al reclamo verrà reso nelle forme più adeguate alle esigenze del cittadino. </w:t>
      </w:r>
    </w:p>
    <w:p w14:paraId="2ED36E0F"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Il cittadino, nel formulare il reclamo, collabora con </w:t>
      </w:r>
      <w:r>
        <w:rPr>
          <w:rFonts w:ascii="Bahnschrift Light" w:hAnsi="Bahnschrift Light"/>
          <w:sz w:val="24"/>
          <w:szCs w:val="24"/>
        </w:rPr>
        <w:t>il gestore</w:t>
      </w:r>
      <w:r w:rsidRPr="00563053">
        <w:rPr>
          <w:rFonts w:ascii="Bahnschrift Light" w:hAnsi="Bahnschrift Light"/>
          <w:sz w:val="24"/>
          <w:szCs w:val="24"/>
        </w:rPr>
        <w:t xml:space="preserve"> per il miglioramento del servizio reso.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38"/>
      </w:tblGrid>
      <w:tr w:rsidR="004311B4" w:rsidRPr="004311B4" w14:paraId="173FEC92" w14:textId="77777777">
        <w:trPr>
          <w:tblCellSpacing w:w="15" w:type="dxa"/>
        </w:trPr>
        <w:tc>
          <w:tcPr>
            <w:tcW w:w="0" w:type="auto"/>
            <w:vAlign w:val="center"/>
            <w:hideMark/>
          </w:tcPr>
          <w:p w14:paraId="0031F2E5" w14:textId="77777777" w:rsidR="004311B4" w:rsidRPr="004311B4" w:rsidRDefault="004311B4" w:rsidP="004311B4">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4311B4">
              <w:rPr>
                <w:rFonts w:ascii="Bahnschrift Light" w:hAnsi="Bahnschrift Light"/>
                <w:sz w:val="24"/>
                <w:szCs w:val="24"/>
              </w:rPr>
              <w:t xml:space="preserve">Modalità di ristoro </w:t>
            </w:r>
            <w:r>
              <w:rPr>
                <w:rFonts w:ascii="Bahnschrift Light" w:hAnsi="Bahnschrift Light"/>
                <w:sz w:val="24"/>
                <w:szCs w:val="24"/>
              </w:rPr>
              <w:t>dell’</w:t>
            </w:r>
            <w:r w:rsidRPr="004311B4">
              <w:rPr>
                <w:rFonts w:ascii="Bahnschrift Light" w:hAnsi="Bahnschrift Light"/>
                <w:sz w:val="24"/>
                <w:szCs w:val="24"/>
              </w:rPr>
              <w:t>utenza</w:t>
            </w:r>
            <w:r>
              <w:rPr>
                <w:rFonts w:ascii="Bahnschrift Light" w:hAnsi="Bahnschrift Light"/>
                <w:sz w:val="24"/>
                <w:szCs w:val="24"/>
              </w:rPr>
              <w:t>:</w:t>
            </w:r>
            <w:r w:rsidRPr="004311B4">
              <w:rPr>
                <w:rFonts w:ascii="Bahnschrift Light" w:hAnsi="Bahnschrift Light"/>
                <w:sz w:val="24"/>
                <w:szCs w:val="24"/>
              </w:rPr>
              <w:t xml:space="preserve"> in caso di violazione degli standard qualitativi, il gestore riconosce agli utenti forme di ristoro o rimborso proporzionate al disservizio</w:t>
            </w:r>
            <w:r>
              <w:rPr>
                <w:rFonts w:ascii="Bahnschrift Light" w:hAnsi="Bahnschrift Light"/>
                <w:sz w:val="24"/>
                <w:szCs w:val="24"/>
              </w:rPr>
              <w:t>.</w:t>
            </w:r>
          </w:p>
        </w:tc>
      </w:tr>
    </w:tbl>
    <w:p w14:paraId="0A636B6B" w14:textId="77777777" w:rsidR="004311B4" w:rsidRPr="004311B4" w:rsidRDefault="004311B4" w:rsidP="004311B4">
      <w:pPr>
        <w:widowControl w:val="0"/>
        <w:pBdr>
          <w:top w:val="nil"/>
          <w:left w:val="nil"/>
          <w:bottom w:val="nil"/>
          <w:right w:val="nil"/>
          <w:between w:val="nil"/>
        </w:pBdr>
        <w:spacing w:before="240" w:after="0" w:line="240" w:lineRule="auto"/>
        <w:ind w:right="144"/>
        <w:jc w:val="both"/>
        <w:rPr>
          <w:rFonts w:ascii="Bahnschrift Light" w:hAnsi="Bahnschrift Light"/>
          <w:vanish/>
          <w:sz w:val="24"/>
          <w:szCs w:val="24"/>
        </w:rPr>
      </w:pPr>
    </w:p>
    <w:p w14:paraId="231CA991" w14:textId="77777777" w:rsidR="00563053" w:rsidRP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563053">
        <w:rPr>
          <w:rFonts w:ascii="Bahnschrift Light" w:hAnsi="Bahnschrift Light"/>
          <w:b/>
          <w:bCs/>
          <w:sz w:val="24"/>
          <w:szCs w:val="24"/>
        </w:rPr>
        <w:t xml:space="preserve">13. Trattamento dei dati personali </w:t>
      </w:r>
    </w:p>
    <w:p w14:paraId="1DA1E677"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I</w:t>
      </w:r>
      <w:r w:rsidRPr="00563053">
        <w:rPr>
          <w:rFonts w:ascii="Bahnschrift Light" w:hAnsi="Bahnschrift Light"/>
          <w:sz w:val="24"/>
          <w:szCs w:val="24"/>
        </w:rPr>
        <w:t xml:space="preserve">n conformità alla normativa </w:t>
      </w:r>
      <w:r>
        <w:rPr>
          <w:rFonts w:ascii="Bahnschrift Light" w:hAnsi="Bahnschrift Light"/>
          <w:sz w:val="24"/>
          <w:szCs w:val="24"/>
        </w:rPr>
        <w:t>del D. Lgs. n.</w:t>
      </w:r>
      <w:r w:rsidRPr="00563053">
        <w:rPr>
          <w:rFonts w:ascii="Bahnschrift Light" w:hAnsi="Bahnschrift Light"/>
          <w:sz w:val="24"/>
          <w:szCs w:val="24"/>
        </w:rPr>
        <w:t xml:space="preserve"> 196/03 e </w:t>
      </w:r>
      <w:r>
        <w:rPr>
          <w:rFonts w:ascii="Bahnschrift Light" w:hAnsi="Bahnschrift Light"/>
          <w:sz w:val="24"/>
          <w:szCs w:val="24"/>
        </w:rPr>
        <w:t xml:space="preserve">del </w:t>
      </w:r>
      <w:r w:rsidRPr="007F3690">
        <w:rPr>
          <w:rFonts w:ascii="Bahnschrift Light" w:hAnsi="Bahnschrift Light"/>
          <w:sz w:val="24"/>
          <w:szCs w:val="24"/>
        </w:rPr>
        <w:t>Regolamento 2016/679</w:t>
      </w:r>
      <w:r>
        <w:rPr>
          <w:rFonts w:ascii="Bahnschrift Light" w:hAnsi="Bahnschrift Light"/>
          <w:b/>
          <w:bCs/>
          <w:sz w:val="24"/>
          <w:szCs w:val="24"/>
        </w:rPr>
        <w:t xml:space="preserve"> (</w:t>
      </w:r>
      <w:r w:rsidRPr="0014291E">
        <w:rPr>
          <w:rFonts w:ascii="Bahnschrift Light" w:hAnsi="Bahnschrift Light"/>
          <w:sz w:val="24"/>
          <w:szCs w:val="24"/>
        </w:rPr>
        <w:t>GDPR</w:t>
      </w:r>
      <w:r>
        <w:rPr>
          <w:rFonts w:ascii="Bahnschrift Light" w:hAnsi="Bahnschrift Light"/>
          <w:sz w:val="24"/>
          <w:szCs w:val="24"/>
        </w:rPr>
        <w:t>) i</w:t>
      </w:r>
      <w:r w:rsidRPr="00563053">
        <w:rPr>
          <w:rFonts w:ascii="Bahnschrift Light" w:hAnsi="Bahnschrift Light"/>
          <w:sz w:val="24"/>
          <w:szCs w:val="24"/>
        </w:rPr>
        <w:t>l titolare del trattamento dei dati per l</w:t>
      </w:r>
      <w:r>
        <w:rPr>
          <w:rFonts w:ascii="Bahnschrift Light" w:hAnsi="Bahnschrift Light"/>
          <w:sz w:val="24"/>
          <w:szCs w:val="24"/>
        </w:rPr>
        <w:t>’OE concessionario _____________________________</w:t>
      </w:r>
      <w:r w:rsidRPr="00563053">
        <w:rPr>
          <w:rFonts w:ascii="Bahnschrift Light" w:hAnsi="Bahnschrift Light"/>
          <w:sz w:val="24"/>
          <w:szCs w:val="24"/>
        </w:rPr>
        <w:t xml:space="preserve"> è </w:t>
      </w:r>
      <w:r>
        <w:rPr>
          <w:rFonts w:ascii="Bahnschrift Light" w:hAnsi="Bahnschrift Light"/>
          <w:sz w:val="24"/>
          <w:szCs w:val="24"/>
        </w:rPr>
        <w:t>il Sig. _________________________ in qualità di _______________________________, Tel. Mob. ___________________, Via _____________________ n. _____, Cap _________________ (Provincia di ________________).</w:t>
      </w:r>
    </w:p>
    <w:p w14:paraId="67133786" w14:textId="77777777" w:rsidR="00563053" w:rsidRDefault="00563053"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sidRPr="00563053">
        <w:rPr>
          <w:rFonts w:ascii="Bahnschrift Light" w:hAnsi="Bahnschrift Light"/>
          <w:sz w:val="24"/>
          <w:szCs w:val="24"/>
        </w:rPr>
        <w:t xml:space="preserve">Informativa sul trattamento di dati, immagini-video e Privacy Policy aziendale sono disponibili sul sito aziendale: </w:t>
      </w:r>
      <w:r>
        <w:rPr>
          <w:rFonts w:ascii="Bahnschrift Light" w:hAnsi="Bahnschrift Light"/>
          <w:sz w:val="24"/>
          <w:szCs w:val="24"/>
        </w:rPr>
        <w:t>________________________________________.</w:t>
      </w:r>
    </w:p>
    <w:p w14:paraId="6745F6C7" w14:textId="77777777" w:rsidR="002F234D" w:rsidRP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b/>
          <w:bCs/>
          <w:sz w:val="24"/>
          <w:szCs w:val="24"/>
        </w:rPr>
      </w:pPr>
      <w:r w:rsidRPr="002F234D">
        <w:rPr>
          <w:rFonts w:ascii="Bahnschrift Light" w:hAnsi="Bahnschrift Light"/>
          <w:b/>
          <w:bCs/>
          <w:sz w:val="24"/>
          <w:szCs w:val="24"/>
        </w:rPr>
        <w:t>14. Contatti ed info</w:t>
      </w:r>
    </w:p>
    <w:p w14:paraId="02192E1A"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gramStart"/>
      <w:r w:rsidRPr="002F234D">
        <w:rPr>
          <w:rFonts w:ascii="Bahnschrift Light" w:hAnsi="Bahnschrift Light"/>
          <w:sz w:val="24"/>
          <w:szCs w:val="24"/>
        </w:rPr>
        <w:t>E’</w:t>
      </w:r>
      <w:proofErr w:type="gramEnd"/>
      <w:r w:rsidRPr="002F234D">
        <w:rPr>
          <w:rFonts w:ascii="Bahnschrift Light" w:hAnsi="Bahnschrift Light"/>
          <w:sz w:val="24"/>
          <w:szCs w:val="24"/>
        </w:rPr>
        <w:t xml:space="preserve"> possibile contattare gli operatori della piscina attraverso i seguenti mezzi di comunicazione: </w:t>
      </w:r>
    </w:p>
    <w:p w14:paraId="1B0A4DF3"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Tel. ____________________________</w:t>
      </w:r>
    </w:p>
    <w:p w14:paraId="755D2716"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Tel. Mob. _______________________</w:t>
      </w:r>
    </w:p>
    <w:p w14:paraId="11B17699"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Email __________________________</w:t>
      </w:r>
    </w:p>
    <w:p w14:paraId="601F8BF2"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roofErr w:type="spellStart"/>
      <w:r>
        <w:rPr>
          <w:rFonts w:ascii="Bahnschrift Light" w:hAnsi="Bahnschrift Light"/>
          <w:sz w:val="24"/>
          <w:szCs w:val="24"/>
        </w:rPr>
        <w:t>Pec</w:t>
      </w:r>
      <w:proofErr w:type="spellEnd"/>
      <w:r>
        <w:rPr>
          <w:rFonts w:ascii="Bahnschrift Light" w:hAnsi="Bahnschrift Light"/>
          <w:sz w:val="24"/>
          <w:szCs w:val="24"/>
        </w:rPr>
        <w:t xml:space="preserve"> ____________________________</w:t>
      </w:r>
    </w:p>
    <w:p w14:paraId="35489DE1"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Facebook ______________________</w:t>
      </w:r>
    </w:p>
    <w:p w14:paraId="3DDD87D8" w14:textId="77777777" w:rsidR="002F234D"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r>
        <w:rPr>
          <w:rFonts w:ascii="Bahnschrift Light" w:hAnsi="Bahnschrift Light"/>
          <w:sz w:val="24"/>
          <w:szCs w:val="24"/>
        </w:rPr>
        <w:t>Sito web _______________________</w:t>
      </w:r>
    </w:p>
    <w:p w14:paraId="76B151C4" w14:textId="77777777" w:rsidR="002F234D" w:rsidRPr="00563053" w:rsidRDefault="002F234D" w:rsidP="00563053">
      <w:pPr>
        <w:widowControl w:val="0"/>
        <w:pBdr>
          <w:top w:val="nil"/>
          <w:left w:val="nil"/>
          <w:bottom w:val="nil"/>
          <w:right w:val="nil"/>
          <w:between w:val="nil"/>
        </w:pBdr>
        <w:spacing w:before="240" w:after="0" w:line="240" w:lineRule="auto"/>
        <w:ind w:right="144"/>
        <w:jc w:val="both"/>
        <w:rPr>
          <w:rFonts w:ascii="Bahnschrift Light" w:hAnsi="Bahnschrift Light"/>
          <w:sz w:val="24"/>
          <w:szCs w:val="24"/>
        </w:rPr>
      </w:pPr>
    </w:p>
    <w:sectPr w:rsidR="002F234D" w:rsidRPr="00563053">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A0BF4" w14:textId="77777777" w:rsidR="00C63D85" w:rsidRDefault="00C63D85" w:rsidP="00675ECE">
      <w:pPr>
        <w:spacing w:after="0" w:line="240" w:lineRule="auto"/>
      </w:pPr>
      <w:r>
        <w:separator/>
      </w:r>
    </w:p>
  </w:endnote>
  <w:endnote w:type="continuationSeparator" w:id="0">
    <w:p w14:paraId="6E20443F" w14:textId="77777777" w:rsidR="00C63D85" w:rsidRDefault="00C63D85" w:rsidP="00675E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hnschrift Light">
    <w:panose1 w:val="020B0502040204020203"/>
    <w:charset w:val="00"/>
    <w:family w:val="swiss"/>
    <w:pitch w:val="variable"/>
    <w:sig w:usb0="A00002C7" w:usb1="00000002" w:usb2="00000000" w:usb3="00000000" w:csb0="0000019F" w:csb1="00000000"/>
  </w:font>
  <w:font w:name="Aptos Light">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9C32A" w14:textId="77777777" w:rsidR="00675ECE" w:rsidRPr="00675ECE" w:rsidRDefault="00675ECE">
    <w:pPr>
      <w:tabs>
        <w:tab w:val="center" w:pos="4550"/>
        <w:tab w:val="left" w:pos="5818"/>
      </w:tabs>
      <w:ind w:right="260"/>
      <w:jc w:val="right"/>
      <w:rPr>
        <w:rFonts w:ascii="Bahnschrift Light" w:hAnsi="Bahnschrift Light"/>
        <w:sz w:val="24"/>
        <w:szCs w:val="24"/>
      </w:rPr>
    </w:pPr>
    <w:r w:rsidRPr="00675ECE">
      <w:rPr>
        <w:rFonts w:ascii="Bahnschrift Light" w:hAnsi="Bahnschrift Light"/>
        <w:spacing w:val="60"/>
        <w:sz w:val="24"/>
        <w:szCs w:val="24"/>
      </w:rPr>
      <w:t>Pag.</w:t>
    </w:r>
    <w:r w:rsidRPr="00675ECE">
      <w:rPr>
        <w:rFonts w:ascii="Bahnschrift Light" w:hAnsi="Bahnschrift Light"/>
        <w:sz w:val="24"/>
        <w:szCs w:val="24"/>
      </w:rPr>
      <w:t xml:space="preserve"> </w:t>
    </w:r>
    <w:r w:rsidRPr="00675ECE">
      <w:rPr>
        <w:rFonts w:ascii="Bahnschrift Light" w:hAnsi="Bahnschrift Light"/>
        <w:sz w:val="24"/>
        <w:szCs w:val="24"/>
      </w:rPr>
      <w:fldChar w:fldCharType="begin"/>
    </w:r>
    <w:r w:rsidRPr="00675ECE">
      <w:rPr>
        <w:rFonts w:ascii="Bahnschrift Light" w:hAnsi="Bahnschrift Light"/>
        <w:sz w:val="24"/>
        <w:szCs w:val="24"/>
      </w:rPr>
      <w:instrText>PAGE   \* MERGEFORMAT</w:instrText>
    </w:r>
    <w:r w:rsidRPr="00675ECE">
      <w:rPr>
        <w:rFonts w:ascii="Bahnschrift Light" w:hAnsi="Bahnschrift Light"/>
        <w:sz w:val="24"/>
        <w:szCs w:val="24"/>
      </w:rPr>
      <w:fldChar w:fldCharType="separate"/>
    </w:r>
    <w:r w:rsidRPr="00675ECE">
      <w:rPr>
        <w:rFonts w:ascii="Bahnschrift Light" w:hAnsi="Bahnschrift Light"/>
        <w:sz w:val="24"/>
        <w:szCs w:val="24"/>
      </w:rPr>
      <w:t>1</w:t>
    </w:r>
    <w:r w:rsidRPr="00675ECE">
      <w:rPr>
        <w:rFonts w:ascii="Bahnschrift Light" w:hAnsi="Bahnschrift Light"/>
        <w:sz w:val="24"/>
        <w:szCs w:val="24"/>
      </w:rPr>
      <w:fldChar w:fldCharType="end"/>
    </w:r>
    <w:r w:rsidRPr="00675ECE">
      <w:rPr>
        <w:rFonts w:ascii="Bahnschrift Light" w:hAnsi="Bahnschrift Light"/>
        <w:sz w:val="24"/>
        <w:szCs w:val="24"/>
      </w:rPr>
      <w:t xml:space="preserve"> | </w:t>
    </w:r>
    <w:r w:rsidRPr="00675ECE">
      <w:rPr>
        <w:rFonts w:ascii="Bahnschrift Light" w:hAnsi="Bahnschrift Light"/>
        <w:sz w:val="24"/>
        <w:szCs w:val="24"/>
      </w:rPr>
      <w:fldChar w:fldCharType="begin"/>
    </w:r>
    <w:r w:rsidRPr="00675ECE">
      <w:rPr>
        <w:rFonts w:ascii="Bahnschrift Light" w:hAnsi="Bahnschrift Light"/>
        <w:sz w:val="24"/>
        <w:szCs w:val="24"/>
      </w:rPr>
      <w:instrText>NUMPAGES  \* Arabic  \* MERGEFORMAT</w:instrText>
    </w:r>
    <w:r w:rsidRPr="00675ECE">
      <w:rPr>
        <w:rFonts w:ascii="Bahnschrift Light" w:hAnsi="Bahnschrift Light"/>
        <w:sz w:val="24"/>
        <w:szCs w:val="24"/>
      </w:rPr>
      <w:fldChar w:fldCharType="separate"/>
    </w:r>
    <w:r w:rsidRPr="00675ECE">
      <w:rPr>
        <w:rFonts w:ascii="Bahnschrift Light" w:hAnsi="Bahnschrift Light"/>
        <w:sz w:val="24"/>
        <w:szCs w:val="24"/>
      </w:rPr>
      <w:t>1</w:t>
    </w:r>
    <w:r w:rsidRPr="00675ECE">
      <w:rPr>
        <w:rFonts w:ascii="Bahnschrift Light" w:hAnsi="Bahnschrift Light"/>
        <w:sz w:val="24"/>
        <w:szCs w:val="24"/>
      </w:rPr>
      <w:fldChar w:fldCharType="end"/>
    </w:r>
  </w:p>
  <w:p w14:paraId="17011F3E" w14:textId="77777777" w:rsidR="00675ECE" w:rsidRDefault="00675EC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589518" w14:textId="77777777" w:rsidR="00C63D85" w:rsidRDefault="00C63D85" w:rsidP="00675ECE">
      <w:pPr>
        <w:spacing w:after="0" w:line="240" w:lineRule="auto"/>
      </w:pPr>
      <w:r>
        <w:separator/>
      </w:r>
    </w:p>
  </w:footnote>
  <w:footnote w:type="continuationSeparator" w:id="0">
    <w:p w14:paraId="06F4825B" w14:textId="77777777" w:rsidR="00C63D85" w:rsidRDefault="00C63D85" w:rsidP="00675E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F16F6"/>
    <w:multiLevelType w:val="hybridMultilevel"/>
    <w:tmpl w:val="0524879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11621CE"/>
    <w:multiLevelType w:val="hybridMultilevel"/>
    <w:tmpl w:val="47F28A4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3054BB7"/>
    <w:multiLevelType w:val="multilevel"/>
    <w:tmpl w:val="E6F4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E94A56"/>
    <w:multiLevelType w:val="hybridMultilevel"/>
    <w:tmpl w:val="148E05CC"/>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1B353FE"/>
    <w:multiLevelType w:val="multilevel"/>
    <w:tmpl w:val="EB083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995EFE"/>
    <w:multiLevelType w:val="hybridMultilevel"/>
    <w:tmpl w:val="1C7E875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92E6AA8"/>
    <w:multiLevelType w:val="hybridMultilevel"/>
    <w:tmpl w:val="D59677E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DE12E17"/>
    <w:multiLevelType w:val="hybridMultilevel"/>
    <w:tmpl w:val="D6867654"/>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43034A0"/>
    <w:multiLevelType w:val="hybridMultilevel"/>
    <w:tmpl w:val="0D502078"/>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AA96DD0"/>
    <w:multiLevelType w:val="multilevel"/>
    <w:tmpl w:val="30D016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FD15116"/>
    <w:multiLevelType w:val="hybridMultilevel"/>
    <w:tmpl w:val="DB6A10B6"/>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6292208"/>
    <w:multiLevelType w:val="multilevel"/>
    <w:tmpl w:val="B99E892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6EA457CB"/>
    <w:multiLevelType w:val="multilevel"/>
    <w:tmpl w:val="A88E0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F97388A"/>
    <w:multiLevelType w:val="multilevel"/>
    <w:tmpl w:val="89C60E80"/>
    <w:lvl w:ilvl="0">
      <w:start w:val="1"/>
      <w:numFmt w:val="bullet"/>
      <w:pStyle w:val="Numeroelenco"/>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4" w15:restartNumberingAfterBreak="0">
    <w:nsid w:val="75075999"/>
    <w:multiLevelType w:val="multilevel"/>
    <w:tmpl w:val="178E0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5D41A65"/>
    <w:multiLevelType w:val="multilevel"/>
    <w:tmpl w:val="7F405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DE33E6"/>
    <w:multiLevelType w:val="hybridMultilevel"/>
    <w:tmpl w:val="6180D198"/>
    <w:lvl w:ilvl="0" w:tplc="0410000B">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7" w15:restartNumberingAfterBreak="0">
    <w:nsid w:val="7DB86029"/>
    <w:multiLevelType w:val="hybridMultilevel"/>
    <w:tmpl w:val="7FB831B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1529104788">
    <w:abstractNumId w:val="13"/>
  </w:num>
  <w:num w:numId="2" w16cid:durableId="1493453128">
    <w:abstractNumId w:val="15"/>
    <w:lvlOverride w:ilvl="0">
      <w:lvl w:ilvl="0">
        <w:numFmt w:val="lowerLetter"/>
        <w:lvlText w:val="%1."/>
        <w:lvlJc w:val="left"/>
      </w:lvl>
    </w:lvlOverride>
  </w:num>
  <w:num w:numId="3" w16cid:durableId="1074662027">
    <w:abstractNumId w:val="15"/>
    <w:lvlOverride w:ilvl="0">
      <w:lvl w:ilvl="0">
        <w:numFmt w:val="lowerLetter"/>
        <w:lvlText w:val="%1."/>
        <w:lvlJc w:val="left"/>
      </w:lvl>
    </w:lvlOverride>
  </w:num>
  <w:num w:numId="4" w16cid:durableId="925653166">
    <w:abstractNumId w:val="15"/>
    <w:lvlOverride w:ilvl="0">
      <w:lvl w:ilvl="0">
        <w:numFmt w:val="lowerLetter"/>
        <w:lvlText w:val="%1."/>
        <w:lvlJc w:val="left"/>
      </w:lvl>
    </w:lvlOverride>
  </w:num>
  <w:num w:numId="5" w16cid:durableId="394743148">
    <w:abstractNumId w:val="15"/>
    <w:lvlOverride w:ilvl="0">
      <w:lvl w:ilvl="0">
        <w:numFmt w:val="lowerLetter"/>
        <w:lvlText w:val="%1."/>
        <w:lvlJc w:val="left"/>
      </w:lvl>
    </w:lvlOverride>
  </w:num>
  <w:num w:numId="6" w16cid:durableId="395279221">
    <w:abstractNumId w:val="0"/>
  </w:num>
  <w:num w:numId="7" w16cid:durableId="1415395253">
    <w:abstractNumId w:val="9"/>
  </w:num>
  <w:num w:numId="8" w16cid:durableId="827092503">
    <w:abstractNumId w:val="5"/>
  </w:num>
  <w:num w:numId="9" w16cid:durableId="410547415">
    <w:abstractNumId w:val="6"/>
  </w:num>
  <w:num w:numId="10" w16cid:durableId="226457057">
    <w:abstractNumId w:val="1"/>
  </w:num>
  <w:num w:numId="11" w16cid:durableId="1388801088">
    <w:abstractNumId w:val="3"/>
  </w:num>
  <w:num w:numId="12" w16cid:durableId="1494447545">
    <w:abstractNumId w:val="17"/>
  </w:num>
  <w:num w:numId="13" w16cid:durableId="1986615718">
    <w:abstractNumId w:val="8"/>
  </w:num>
  <w:num w:numId="14" w16cid:durableId="717583188">
    <w:abstractNumId w:val="7"/>
  </w:num>
  <w:num w:numId="15" w16cid:durableId="1460762762">
    <w:abstractNumId w:val="4"/>
  </w:num>
  <w:num w:numId="16" w16cid:durableId="1751341317">
    <w:abstractNumId w:val="2"/>
  </w:num>
  <w:num w:numId="17" w16cid:durableId="407045095">
    <w:abstractNumId w:val="12"/>
  </w:num>
  <w:num w:numId="18" w16cid:durableId="1587153372">
    <w:abstractNumId w:val="14"/>
  </w:num>
  <w:num w:numId="19" w16cid:durableId="929849652">
    <w:abstractNumId w:val="10"/>
  </w:num>
  <w:num w:numId="20" w16cid:durableId="326906444">
    <w:abstractNumId w:val="11"/>
  </w:num>
  <w:num w:numId="21" w16cid:durableId="899690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5ECE"/>
    <w:rsid w:val="000139F8"/>
    <w:rsid w:val="001010AF"/>
    <w:rsid w:val="001335F6"/>
    <w:rsid w:val="0014291E"/>
    <w:rsid w:val="001D1144"/>
    <w:rsid w:val="001D686E"/>
    <w:rsid w:val="00206FB6"/>
    <w:rsid w:val="00220611"/>
    <w:rsid w:val="002F2219"/>
    <w:rsid w:val="002F234D"/>
    <w:rsid w:val="002F416A"/>
    <w:rsid w:val="00316520"/>
    <w:rsid w:val="00341D5A"/>
    <w:rsid w:val="0034508A"/>
    <w:rsid w:val="003B2092"/>
    <w:rsid w:val="003C5D95"/>
    <w:rsid w:val="003E369E"/>
    <w:rsid w:val="004311B4"/>
    <w:rsid w:val="004E045F"/>
    <w:rsid w:val="004E3281"/>
    <w:rsid w:val="00513DEE"/>
    <w:rsid w:val="00536EBA"/>
    <w:rsid w:val="00563053"/>
    <w:rsid w:val="005E42D9"/>
    <w:rsid w:val="006006A4"/>
    <w:rsid w:val="00626647"/>
    <w:rsid w:val="00644255"/>
    <w:rsid w:val="00645826"/>
    <w:rsid w:val="00675ECE"/>
    <w:rsid w:val="006F0C8D"/>
    <w:rsid w:val="00701D43"/>
    <w:rsid w:val="00707EE5"/>
    <w:rsid w:val="00742793"/>
    <w:rsid w:val="007512E7"/>
    <w:rsid w:val="007828FF"/>
    <w:rsid w:val="007B7B9C"/>
    <w:rsid w:val="007F20D8"/>
    <w:rsid w:val="007F3690"/>
    <w:rsid w:val="0088110A"/>
    <w:rsid w:val="008957EB"/>
    <w:rsid w:val="00947062"/>
    <w:rsid w:val="009A773F"/>
    <w:rsid w:val="00A0129B"/>
    <w:rsid w:val="00AA5130"/>
    <w:rsid w:val="00AC6907"/>
    <w:rsid w:val="00AE7EAF"/>
    <w:rsid w:val="00B854CF"/>
    <w:rsid w:val="00B942FA"/>
    <w:rsid w:val="00B94C06"/>
    <w:rsid w:val="00BB7D43"/>
    <w:rsid w:val="00BD32F4"/>
    <w:rsid w:val="00C63D85"/>
    <w:rsid w:val="00CB7A64"/>
    <w:rsid w:val="00D6224E"/>
    <w:rsid w:val="00D939E7"/>
    <w:rsid w:val="00E60EA2"/>
    <w:rsid w:val="00EA707E"/>
    <w:rsid w:val="00F458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ABE2A"/>
  <w15:chartTrackingRefBased/>
  <w15:docId w15:val="{C656A2E9-9C6B-43A0-A91B-BAEDF89380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675E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675E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semiHidden/>
    <w:unhideWhenUsed/>
    <w:qFormat/>
    <w:rsid w:val="00675ECE"/>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675ECE"/>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675ECE"/>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675ECE"/>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675ECE"/>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675ECE"/>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675ECE"/>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675ECE"/>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rsid w:val="00675ECE"/>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semiHidden/>
    <w:rsid w:val="00675ECE"/>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675ECE"/>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675ECE"/>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675ECE"/>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675ECE"/>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675ECE"/>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675ECE"/>
    <w:rPr>
      <w:rFonts w:eastAsiaTheme="majorEastAsia" w:cstheme="majorBidi"/>
      <w:color w:val="272727" w:themeColor="text1" w:themeTint="D8"/>
    </w:rPr>
  </w:style>
  <w:style w:type="paragraph" w:styleId="Titolo">
    <w:name w:val="Title"/>
    <w:basedOn w:val="Normale"/>
    <w:next w:val="Normale"/>
    <w:link w:val="TitoloCarattere"/>
    <w:uiPriority w:val="10"/>
    <w:qFormat/>
    <w:rsid w:val="00675E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675ECE"/>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675ECE"/>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675ECE"/>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675ECE"/>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675ECE"/>
    <w:rPr>
      <w:i/>
      <w:iCs/>
      <w:color w:val="404040" w:themeColor="text1" w:themeTint="BF"/>
    </w:rPr>
  </w:style>
  <w:style w:type="paragraph" w:styleId="Paragrafoelenco">
    <w:name w:val="List Paragraph"/>
    <w:basedOn w:val="Normale"/>
    <w:uiPriority w:val="34"/>
    <w:qFormat/>
    <w:rsid w:val="00675ECE"/>
    <w:pPr>
      <w:ind w:left="720"/>
      <w:contextualSpacing/>
    </w:pPr>
  </w:style>
  <w:style w:type="character" w:styleId="Enfasiintensa">
    <w:name w:val="Intense Emphasis"/>
    <w:basedOn w:val="Carpredefinitoparagrafo"/>
    <w:uiPriority w:val="21"/>
    <w:qFormat/>
    <w:rsid w:val="00675ECE"/>
    <w:rPr>
      <w:i/>
      <w:iCs/>
      <w:color w:val="2F5496" w:themeColor="accent1" w:themeShade="BF"/>
    </w:rPr>
  </w:style>
  <w:style w:type="paragraph" w:styleId="Citazioneintensa">
    <w:name w:val="Intense Quote"/>
    <w:basedOn w:val="Normale"/>
    <w:next w:val="Normale"/>
    <w:link w:val="CitazioneintensaCarattere"/>
    <w:uiPriority w:val="30"/>
    <w:qFormat/>
    <w:rsid w:val="00675E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675ECE"/>
    <w:rPr>
      <w:i/>
      <w:iCs/>
      <w:color w:val="2F5496" w:themeColor="accent1" w:themeShade="BF"/>
    </w:rPr>
  </w:style>
  <w:style w:type="character" w:styleId="Riferimentointenso">
    <w:name w:val="Intense Reference"/>
    <w:basedOn w:val="Carpredefinitoparagrafo"/>
    <w:uiPriority w:val="32"/>
    <w:qFormat/>
    <w:rsid w:val="00675ECE"/>
    <w:rPr>
      <w:b/>
      <w:bCs/>
      <w:smallCaps/>
      <w:color w:val="2F5496" w:themeColor="accent1" w:themeShade="BF"/>
      <w:spacing w:val="5"/>
    </w:rPr>
  </w:style>
  <w:style w:type="paragraph" w:styleId="Intestazione">
    <w:name w:val="header"/>
    <w:basedOn w:val="Normale"/>
    <w:link w:val="IntestazioneCarattere"/>
    <w:uiPriority w:val="99"/>
    <w:unhideWhenUsed/>
    <w:rsid w:val="00675ECE"/>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5ECE"/>
  </w:style>
  <w:style w:type="paragraph" w:styleId="Pidipagina">
    <w:name w:val="footer"/>
    <w:basedOn w:val="Normale"/>
    <w:link w:val="PidipaginaCarattere"/>
    <w:uiPriority w:val="99"/>
    <w:unhideWhenUsed/>
    <w:rsid w:val="00675ECE"/>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5ECE"/>
  </w:style>
  <w:style w:type="character" w:styleId="Collegamentoipertestuale">
    <w:name w:val="Hyperlink"/>
    <w:basedOn w:val="Carpredefinitoparagrafo"/>
    <w:uiPriority w:val="99"/>
    <w:unhideWhenUsed/>
    <w:rsid w:val="00AC6907"/>
    <w:rPr>
      <w:color w:val="0563C1" w:themeColor="hyperlink"/>
      <w:u w:val="single"/>
    </w:rPr>
  </w:style>
  <w:style w:type="character" w:styleId="Menzionenonrisolta">
    <w:name w:val="Unresolved Mention"/>
    <w:basedOn w:val="Carpredefinitoparagrafo"/>
    <w:uiPriority w:val="99"/>
    <w:semiHidden/>
    <w:unhideWhenUsed/>
    <w:rsid w:val="00AC6907"/>
    <w:rPr>
      <w:color w:val="605E5C"/>
      <w:shd w:val="clear" w:color="auto" w:fill="E1DFDD"/>
    </w:rPr>
  </w:style>
  <w:style w:type="paragraph" w:styleId="Numeroelenco">
    <w:name w:val="List Number"/>
    <w:uiPriority w:val="99"/>
    <w:unhideWhenUsed/>
    <w:rsid w:val="00AC6907"/>
    <w:pPr>
      <w:numPr>
        <w:numId w:val="1"/>
      </w:numPr>
      <w:spacing w:after="200" w:line="276" w:lineRule="auto"/>
      <w:ind w:left="0" w:firstLine="0"/>
      <w:contextualSpacing/>
    </w:pPr>
    <w:rPr>
      <w:rFonts w:ascii="Cambria" w:eastAsia="Cambria" w:hAnsi="Cambria" w:cs="Cambria"/>
      <w:kern w:val="0"/>
      <w:lang w:val="it" w:eastAsia="it-IT"/>
      <w14:ligatures w14:val="none"/>
    </w:rPr>
  </w:style>
  <w:style w:type="paragraph" w:styleId="NormaleWeb">
    <w:name w:val="Normal (Web)"/>
    <w:basedOn w:val="Normale"/>
    <w:uiPriority w:val="99"/>
    <w:unhideWhenUsed/>
    <w:rsid w:val="00AC690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mune.campomaggiore.pz.it" TargetMode="External"/><Relationship Id="rId3" Type="http://schemas.openxmlformats.org/officeDocument/2006/relationships/settings" Target="settings.xml"/><Relationship Id="rId7" Type="http://schemas.openxmlformats.org/officeDocument/2006/relationships/hyperlink" Target="mailto:comune.campomaggiore@cert.ruparbasilicata.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5123</Words>
  <Characters>29205</Characters>
  <Application>Microsoft Office Word</Application>
  <DocSecurity>0</DocSecurity>
  <Lines>243</Lines>
  <Paragraphs>68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34260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roccocoronato@outlook.it</dc:creator>
  <cp:keywords/>
  <dc:description/>
  <cp:lastModifiedBy>ROCCO PERRIELLO</cp:lastModifiedBy>
  <cp:revision>2</cp:revision>
  <dcterms:created xsi:type="dcterms:W3CDTF">2026-03-27T09:54:00Z</dcterms:created>
  <dcterms:modified xsi:type="dcterms:W3CDTF">2026-03-27T09:54:00Z</dcterms:modified>
</cp:coreProperties>
</file>