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6A2" w:rsidRPr="003916A2" w:rsidRDefault="003916A2" w:rsidP="003916A2">
      <w:pPr>
        <w:spacing w:after="13"/>
        <w:ind w:left="1418" w:right="118" w:hanging="1433"/>
        <w:rPr>
          <w:rFonts w:ascii="Century Gothic" w:hAnsi="Century Gothic"/>
          <w:bCs/>
          <w:sz w:val="22"/>
          <w:u w:val="single"/>
        </w:rPr>
      </w:pPr>
      <w:proofErr w:type="spellStart"/>
      <w:r w:rsidRPr="003916A2">
        <w:rPr>
          <w:rFonts w:ascii="Century Gothic" w:hAnsi="Century Gothic"/>
          <w:bCs/>
          <w:sz w:val="22"/>
          <w:u w:val="single"/>
        </w:rPr>
        <w:t>All</w:t>
      </w:r>
      <w:proofErr w:type="spellEnd"/>
      <w:r w:rsidRPr="003916A2">
        <w:rPr>
          <w:rFonts w:ascii="Century Gothic" w:hAnsi="Century Gothic"/>
          <w:bCs/>
          <w:sz w:val="22"/>
          <w:u w:val="single"/>
        </w:rPr>
        <w:t>. 1</w:t>
      </w:r>
    </w:p>
    <w:p w:rsidR="007A0660" w:rsidRDefault="003C00A7" w:rsidP="003C00A7">
      <w:pPr>
        <w:spacing w:after="13"/>
        <w:ind w:left="1418" w:right="118" w:hanging="1433"/>
        <w:jc w:val="center"/>
        <w:rPr>
          <w:rFonts w:ascii="Century Gothic" w:hAnsi="Century Gothic"/>
          <w:bCs/>
          <w:sz w:val="22"/>
        </w:rPr>
      </w:pPr>
      <w:r w:rsidRPr="003C00A7">
        <w:rPr>
          <w:rFonts w:ascii="Century Gothic" w:hAnsi="Century Gothic"/>
          <w:bCs/>
          <w:sz w:val="22"/>
        </w:rPr>
        <w:t>CARTA INTESTATA OPERATORE ECONOMICO PARTECIPANTE</w:t>
      </w:r>
    </w:p>
    <w:p w:rsidR="003C00A7" w:rsidRPr="003C00A7" w:rsidRDefault="003C00A7" w:rsidP="003C00A7">
      <w:pPr>
        <w:spacing w:after="13"/>
        <w:ind w:left="1418" w:right="118" w:hanging="1433"/>
        <w:jc w:val="center"/>
        <w:rPr>
          <w:rFonts w:ascii="Century Gothic" w:hAnsi="Century Gothic"/>
          <w:bCs/>
          <w:sz w:val="22"/>
        </w:rPr>
      </w:pPr>
    </w:p>
    <w:p w:rsidR="003C00A7" w:rsidRPr="003C00A7" w:rsidRDefault="003C00A7" w:rsidP="003C00A7">
      <w:pPr>
        <w:spacing w:after="278" w:line="259" w:lineRule="auto"/>
        <w:ind w:left="0" w:firstLine="0"/>
        <w:jc w:val="center"/>
        <w:rPr>
          <w:rFonts w:asciiTheme="minorHAnsi" w:hAnsiTheme="minorHAnsi" w:cstheme="minorHAnsi"/>
          <w:color w:val="auto"/>
          <w:sz w:val="2"/>
        </w:rPr>
      </w:pPr>
    </w:p>
    <w:p w:rsidR="00733E3B" w:rsidRDefault="00F570D3" w:rsidP="00AD3927">
      <w:pPr>
        <w:widowControl w:val="0"/>
        <w:autoSpaceDE w:val="0"/>
        <w:autoSpaceDN w:val="0"/>
        <w:adjustRightInd w:val="0"/>
        <w:ind w:left="1276" w:hanging="1276"/>
        <w:rPr>
          <w:rFonts w:ascii="Century Gothic" w:hAnsi="Century Gothic"/>
          <w:b/>
          <w:color w:val="auto"/>
          <w:sz w:val="22"/>
        </w:rPr>
      </w:pPr>
      <w:r w:rsidRPr="00F570D3">
        <w:rPr>
          <w:rFonts w:ascii="Century Gothic" w:hAnsi="Century Gothic"/>
          <w:b/>
          <w:sz w:val="22"/>
          <w:szCs w:val="24"/>
        </w:rPr>
        <w:t xml:space="preserve">OGGETTO: </w:t>
      </w:r>
      <w:r w:rsidR="00AD3927" w:rsidRPr="00AD3927">
        <w:rPr>
          <w:rFonts w:ascii="Century Gothic" w:hAnsi="Century Gothic"/>
          <w:b/>
          <w:color w:val="auto"/>
          <w:sz w:val="22"/>
        </w:rPr>
        <w:t>Affidamento incarico per la revisione e aggiornamento della progettazione definitiva/esecutiva, coordinamento della sicurezza in fase di progettazione dei “Lavori di relativo ai lavori di ristrutturazione ed adeguamento sismico della Casa Comunale sita in Corso Grande Umberto I n. 5/A”</w:t>
      </w:r>
    </w:p>
    <w:p w:rsidR="00AD3927" w:rsidRDefault="00AD3927" w:rsidP="00AD3927">
      <w:pPr>
        <w:widowControl w:val="0"/>
        <w:autoSpaceDE w:val="0"/>
        <w:autoSpaceDN w:val="0"/>
        <w:adjustRightInd w:val="0"/>
        <w:ind w:left="1276" w:hanging="1276"/>
        <w:rPr>
          <w:rFonts w:ascii="Century Gothic" w:hAnsi="Century Gothic"/>
          <w:b/>
          <w:color w:val="auto"/>
          <w:sz w:val="22"/>
        </w:rPr>
      </w:pPr>
    </w:p>
    <w:p w:rsidR="00AD3927" w:rsidRPr="00AD3927" w:rsidRDefault="00AD3927" w:rsidP="00AD3927">
      <w:pPr>
        <w:widowControl w:val="0"/>
        <w:autoSpaceDE w:val="0"/>
        <w:autoSpaceDN w:val="0"/>
        <w:adjustRightInd w:val="0"/>
        <w:jc w:val="center"/>
        <w:rPr>
          <w:rFonts w:ascii="Century Gothic" w:hAnsi="Century Gothic"/>
          <w:b/>
          <w:sz w:val="22"/>
        </w:rPr>
      </w:pPr>
      <w:r w:rsidRPr="00AD3927">
        <w:rPr>
          <w:rFonts w:ascii="Century Gothic" w:hAnsi="Century Gothic"/>
          <w:b/>
          <w:sz w:val="22"/>
        </w:rPr>
        <w:t xml:space="preserve">CUP: </w:t>
      </w:r>
      <w:r w:rsidRPr="00AD3927">
        <w:rPr>
          <w:rFonts w:ascii="Century Gothic" w:eastAsia="SimSun" w:hAnsi="Century Gothic"/>
          <w:b/>
          <w:sz w:val="22"/>
        </w:rPr>
        <w:t>C93C22000230001</w:t>
      </w:r>
    </w:p>
    <w:p w:rsidR="00AD3927" w:rsidRPr="00A86124" w:rsidRDefault="00AD3927" w:rsidP="00AD3927">
      <w:pPr>
        <w:widowControl w:val="0"/>
        <w:autoSpaceDE w:val="0"/>
        <w:autoSpaceDN w:val="0"/>
        <w:adjustRightInd w:val="0"/>
        <w:ind w:left="1276" w:hanging="1276"/>
        <w:rPr>
          <w:rFonts w:ascii="Century Gothic" w:hAnsi="Century Gothic"/>
          <w:b/>
          <w:bCs/>
          <w:sz w:val="22"/>
        </w:rPr>
      </w:pPr>
    </w:p>
    <w:p w:rsidR="00171964" w:rsidRPr="00C82E49" w:rsidRDefault="00171964" w:rsidP="00171964">
      <w:pPr>
        <w:jc w:val="center"/>
        <w:rPr>
          <w:b/>
          <w:bCs/>
          <w:i/>
          <w:sz w:val="28"/>
          <w:szCs w:val="28"/>
          <w:u w:val="single"/>
        </w:rPr>
      </w:pPr>
      <w:r w:rsidRPr="003948E0">
        <w:rPr>
          <w:b/>
          <w:bCs/>
          <w:i/>
          <w:sz w:val="28"/>
          <w:szCs w:val="28"/>
          <w:u w:val="single"/>
        </w:rPr>
        <w:t>GARA: G</w:t>
      </w:r>
      <w:r w:rsidR="00C22F40">
        <w:rPr>
          <w:b/>
          <w:bCs/>
          <w:i/>
          <w:sz w:val="28"/>
          <w:szCs w:val="28"/>
          <w:u w:val="single"/>
          <w:lang w:val="en-US"/>
        </w:rPr>
        <w:t>01494</w:t>
      </w:r>
      <w:bookmarkStart w:id="0" w:name="_GoBack"/>
      <w:bookmarkEnd w:id="0"/>
    </w:p>
    <w:p w:rsidR="00A86124" w:rsidRDefault="00A86124" w:rsidP="00A86124">
      <w:pPr>
        <w:spacing w:after="13"/>
        <w:ind w:left="1418" w:right="118" w:hanging="1433"/>
        <w:rPr>
          <w:rFonts w:ascii="Century Gothic" w:hAnsi="Century Gothic"/>
          <w:b/>
          <w:bCs/>
          <w:sz w:val="22"/>
        </w:rPr>
      </w:pPr>
    </w:p>
    <w:p w:rsidR="00A86124" w:rsidRPr="00BB75C8" w:rsidRDefault="00A86124" w:rsidP="00A86124">
      <w:pPr>
        <w:spacing w:after="13"/>
        <w:ind w:left="1418" w:right="118" w:hanging="1433"/>
        <w:rPr>
          <w:rFonts w:ascii="Century Gothic" w:hAnsi="Century Gothic"/>
          <w:b/>
          <w:bCs/>
          <w:sz w:val="22"/>
        </w:rPr>
      </w:pPr>
    </w:p>
    <w:p w:rsidR="00733E3B" w:rsidRPr="00BB75C8" w:rsidRDefault="00733E3B" w:rsidP="00733E3B">
      <w:pPr>
        <w:tabs>
          <w:tab w:val="left" w:pos="284"/>
          <w:tab w:val="left" w:pos="6379"/>
        </w:tabs>
        <w:ind w:right="51"/>
        <w:jc w:val="center"/>
        <w:textAlignment w:val="baseline"/>
        <w:rPr>
          <w:rFonts w:ascii="Century Gothic" w:hAnsi="Century Gothic"/>
          <w:b/>
          <w:bCs/>
          <w:sz w:val="22"/>
        </w:rPr>
      </w:pPr>
      <w:r w:rsidRPr="00BB75C8">
        <w:rPr>
          <w:rFonts w:ascii="Century Gothic" w:hAnsi="Century Gothic"/>
          <w:b/>
          <w:bCs/>
          <w:sz w:val="22"/>
        </w:rPr>
        <w:t>DOMANDA DI PARTECIPAZIONE</w:t>
      </w:r>
    </w:p>
    <w:p w:rsidR="00733E3B" w:rsidRPr="00BB75C8" w:rsidRDefault="00733E3B" w:rsidP="00733E3B">
      <w:pPr>
        <w:tabs>
          <w:tab w:val="left" w:pos="284"/>
          <w:tab w:val="left" w:pos="6379"/>
        </w:tabs>
        <w:ind w:right="51"/>
        <w:jc w:val="center"/>
        <w:textAlignment w:val="baseline"/>
        <w:rPr>
          <w:rFonts w:ascii="Century Gothic" w:hAnsi="Century Gothic"/>
          <w:b/>
          <w:bCs/>
          <w:sz w:val="22"/>
        </w:rPr>
      </w:pPr>
      <w:r w:rsidRPr="00BB75C8">
        <w:rPr>
          <w:rFonts w:ascii="Century Gothic" w:hAnsi="Century Gothic"/>
          <w:b/>
          <w:bCs/>
          <w:sz w:val="22"/>
        </w:rPr>
        <w:t>E DICHIARAZIONI INTEGRATIVE NON PREVISTE NEL MODELLO DGUE</w:t>
      </w:r>
    </w:p>
    <w:p w:rsidR="00733E3B" w:rsidRPr="00BB75C8" w:rsidRDefault="00733E3B" w:rsidP="00733E3B">
      <w:pPr>
        <w:tabs>
          <w:tab w:val="left" w:pos="284"/>
          <w:tab w:val="left" w:pos="6379"/>
        </w:tabs>
        <w:ind w:right="51"/>
        <w:jc w:val="center"/>
        <w:textAlignment w:val="baseline"/>
        <w:rPr>
          <w:rFonts w:ascii="Century Gothic" w:hAnsi="Century Gothic"/>
          <w:b/>
          <w:bCs/>
          <w:sz w:val="22"/>
        </w:rPr>
      </w:pPr>
      <w:r w:rsidRPr="00BB75C8">
        <w:rPr>
          <w:rFonts w:ascii="Century Gothic" w:hAnsi="Century Gothic"/>
          <w:b/>
          <w:bCs/>
          <w:sz w:val="22"/>
        </w:rPr>
        <w:t xml:space="preserve"> DA ALLEGARE ALLA DOCUMENTAZIONE AMMINISTRATIVA</w:t>
      </w:r>
    </w:p>
    <w:p w:rsidR="00733E3B" w:rsidRPr="00BB75C8" w:rsidRDefault="00733E3B" w:rsidP="00733E3B">
      <w:pPr>
        <w:tabs>
          <w:tab w:val="left" w:pos="284"/>
          <w:tab w:val="left" w:pos="6379"/>
        </w:tabs>
        <w:ind w:right="51"/>
        <w:jc w:val="center"/>
        <w:textAlignment w:val="baseline"/>
        <w:rPr>
          <w:rFonts w:ascii="Century Gothic" w:hAnsi="Century Gothic"/>
          <w:b/>
          <w:sz w:val="22"/>
        </w:rPr>
      </w:pPr>
      <w:r w:rsidRPr="00BB75C8">
        <w:rPr>
          <w:rFonts w:ascii="Century Gothic" w:hAnsi="Century Gothic"/>
          <w:b/>
          <w:sz w:val="22"/>
        </w:rPr>
        <w:t>(in caso di raggruppamento temporaneo, consorzio ordinario o rete di imprese, avvalimento una dichiarazione per ciascuna impresa partecipante/ausiliaria)</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p>
    <w:tbl>
      <w:tblPr>
        <w:tblW w:w="10150" w:type="dxa"/>
        <w:jc w:val="center"/>
        <w:tblCellMar>
          <w:left w:w="70" w:type="dxa"/>
          <w:right w:w="70" w:type="dxa"/>
        </w:tblCellMar>
        <w:tblLook w:val="0000" w:firstRow="0" w:lastRow="0" w:firstColumn="0" w:lastColumn="0" w:noHBand="0" w:noVBand="0"/>
      </w:tblPr>
      <w:tblGrid>
        <w:gridCol w:w="777"/>
        <w:gridCol w:w="419"/>
        <w:gridCol w:w="473"/>
        <w:gridCol w:w="707"/>
        <w:gridCol w:w="2878"/>
        <w:gridCol w:w="68"/>
        <w:gridCol w:w="423"/>
        <w:gridCol w:w="567"/>
        <w:gridCol w:w="909"/>
        <w:gridCol w:w="169"/>
        <w:gridCol w:w="1118"/>
        <w:gridCol w:w="1642"/>
      </w:tblGrid>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il sottoscritto</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198"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in qualità di</w:t>
            </w:r>
          </w:p>
        </w:tc>
        <w:tc>
          <w:tcPr>
            <w:tcW w:w="4094"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(titolare, legale rappresentante, procuratore, altro)</w:t>
            </w:r>
            <w:r w:rsidRPr="00BB75C8">
              <w:rPr>
                <w:rStyle w:val="Richiamoallanotaapidipagina"/>
                <w:rFonts w:ascii="Century Gothic" w:eastAsiaTheme="majorEastAsia" w:hAnsi="Century Gothic"/>
                <w:i/>
                <w:iCs/>
                <w:sz w:val="22"/>
              </w:rPr>
              <w:footnoteReference w:id="1"/>
            </w:r>
          </w:p>
        </w:tc>
        <w:tc>
          <w:tcPr>
            <w:tcW w:w="4857" w:type="dxa"/>
            <w:gridSpan w:val="7"/>
            <w:tcBorders>
              <w:bottom w:val="single" w:sz="4" w:space="0" w:color="000000"/>
            </w:tcBorders>
          </w:tcPr>
          <w:p w:rsidR="00733E3B" w:rsidRPr="00BB75C8" w:rsidRDefault="00733E3B" w:rsidP="003916A2">
            <w:pPr>
              <w:widowControl w:val="0"/>
              <w:jc w:val="right"/>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dell’impresa</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777"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sede</w:t>
            </w:r>
          </w:p>
        </w:tc>
        <w:tc>
          <w:tcPr>
            <w:tcW w:w="1606"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(comune italiano</w:t>
            </w:r>
            <w:r w:rsidRPr="00BB75C8">
              <w:rPr>
                <w:rFonts w:ascii="Century Gothic" w:hAnsi="Century Gothic"/>
                <w:i/>
                <w:iCs/>
                <w:sz w:val="22"/>
              </w:rPr>
              <w:br/>
              <w:t xml:space="preserve"> o stato estero)</w:t>
            </w:r>
          </w:p>
        </w:tc>
        <w:tc>
          <w:tcPr>
            <w:tcW w:w="2978"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991" w:type="dxa"/>
            <w:gridSpan w:val="2"/>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Cap:</w:t>
            </w:r>
          </w:p>
        </w:tc>
        <w:tc>
          <w:tcPr>
            <w:tcW w:w="1089"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1042" w:type="dxa"/>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Provincia</w:t>
            </w:r>
          </w:p>
        </w:tc>
        <w:tc>
          <w:tcPr>
            <w:tcW w:w="1666" w:type="dxa"/>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0149" w:type="dxa"/>
            <w:gridSpan w:val="12"/>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indirizzo</w:t>
            </w: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Codice fiscale:</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partita IVA</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CHIEDE DI PARTECIPARE ALLA GARA IN OGGETTO COME </w:t>
      </w:r>
      <w:r w:rsidRPr="00BB75C8">
        <w:rPr>
          <w:rStyle w:val="Richiamoallanotaapidipagina"/>
          <w:rFonts w:ascii="Century Gothic" w:eastAsiaTheme="majorEastAsia" w:hAnsi="Century Gothic"/>
          <w:b/>
          <w:sz w:val="22"/>
        </w:rPr>
        <w:footnoteReference w:id="2"/>
      </w:r>
      <w:r w:rsidRPr="00BB75C8">
        <w:rPr>
          <w:rFonts w:ascii="Century Gothic" w:hAnsi="Century Gothic"/>
          <w:spacing w:val="-4"/>
          <w:sz w:val="22"/>
        </w:rPr>
        <w:t xml:space="preserve">  </w:t>
      </w:r>
    </w:p>
    <w:tbl>
      <w:tblPr>
        <w:tblW w:w="10135" w:type="dxa"/>
        <w:tblCellMar>
          <w:left w:w="70" w:type="dxa"/>
          <w:right w:w="70" w:type="dxa"/>
        </w:tblCellMar>
        <w:tblLook w:val="0000" w:firstRow="0" w:lastRow="0" w:firstColumn="0" w:lastColumn="0" w:noHBand="0" w:noVBand="0"/>
      </w:tblPr>
      <w:tblGrid>
        <w:gridCol w:w="421"/>
        <w:gridCol w:w="3051"/>
        <w:gridCol w:w="421"/>
        <w:gridCol w:w="6242"/>
      </w:tblGrid>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 w:name="__Fieldmark__9450_1829652747"/>
            <w:bookmarkEnd w:id="1"/>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 concorrente singolo;</w:t>
            </w:r>
            <w:bookmarkStart w:id="2" w:name="_Hlk138287431"/>
            <w:bookmarkEnd w:id="2"/>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 w:name="__Fieldmark__9461_1829652747"/>
            <w:bookmarkEnd w:id="3"/>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pacing w:val="-4"/>
                <w:sz w:val="22"/>
              </w:rPr>
              <w:t xml:space="preserve">- </w:t>
            </w:r>
            <w:r w:rsidRPr="00BB75C8">
              <w:rPr>
                <w:rFonts w:ascii="Century Gothic" w:hAnsi="Century Gothic"/>
                <w:sz w:val="22"/>
              </w:rPr>
              <w:t>mandatario, capogruppo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raggruppamento temporaneo o consorzio ordinario di cui all’art. 68 del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4" w:name="__Fieldmark__9472_1829652747"/>
            <w:bookmarkEnd w:id="4"/>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vAlign w:val="center"/>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5" w:name="__Fieldmark__9480_1829652747"/>
            <w:bookmarkEnd w:id="5"/>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organo comune/mandatario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rete di imprese (in contratto di rete) di cui all’art. 65, comma 2, lettera g),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 w:name="__Fieldmark__9490_1829652747"/>
            <w:bookmarkEnd w:id="6"/>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impresa in rete/mandante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 w:name="__Fieldmark__9498_1829652747"/>
            <w:bookmarkEnd w:id="7"/>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Impresa Ausiliaria;</w:t>
            </w: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rPr>
          <w:rFonts w:ascii="Century Gothic" w:eastAsia="Calibri" w:hAnsi="Century Gothic"/>
          <w:sz w:val="22"/>
        </w:rPr>
      </w:pPr>
      <w:r w:rsidRPr="00BB75C8">
        <w:rPr>
          <w:rFonts w:ascii="Century Gothic" w:eastAsia="Calibri" w:hAnsi="Century Gothic"/>
          <w:sz w:val="22"/>
        </w:rPr>
        <w:t xml:space="preserve">accetta, senza condizione o riserva alcuna, tutte le norme e disposizioni contenute nella lettera invito e nella documentazione di gara; </w:t>
      </w: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sz w:val="22"/>
        </w:rPr>
      </w:pPr>
      <w:r w:rsidRPr="00BB75C8">
        <w:rPr>
          <w:rFonts w:ascii="Century Gothic" w:hAnsi="Century Gothic"/>
          <w:sz w:val="22"/>
        </w:rPr>
        <w:t>Allega la documentazione richiesta dal Disciplinare.</w:t>
      </w:r>
    </w:p>
    <w:p w:rsidR="00733E3B" w:rsidRPr="00BB75C8" w:rsidRDefault="00733E3B" w:rsidP="00733E3B">
      <w:pPr>
        <w:rPr>
          <w:rFonts w:ascii="Century Gothic" w:eastAsia="Calibri" w:hAnsi="Century Gothic"/>
          <w:sz w:val="22"/>
          <w:lang w:eastAsia="en-US"/>
        </w:rPr>
      </w:pPr>
      <w:r w:rsidRPr="00BB75C8">
        <w:rPr>
          <w:rFonts w:ascii="Century Gothic" w:eastAsia="Calibri" w:hAnsi="Century Gothic"/>
          <w:sz w:val="22"/>
          <w:lang w:eastAsia="en-US"/>
        </w:rPr>
        <w:t>Lì ........................Firma digitale____________________________</w:t>
      </w:r>
    </w:p>
    <w:p w:rsidR="00733E3B" w:rsidRPr="00BB75C8" w:rsidRDefault="00733E3B" w:rsidP="00733E3B">
      <w:pPr>
        <w:rPr>
          <w:rFonts w:ascii="Century Gothic" w:hAnsi="Century Gothic"/>
          <w:b/>
          <w:bCs/>
          <w:color w:val="222222"/>
          <w:sz w:val="22"/>
          <w:lang w:eastAsia="ar-SA"/>
        </w:rPr>
      </w:pPr>
    </w:p>
    <w:p w:rsidR="00733E3B" w:rsidRPr="00BB75C8" w:rsidRDefault="00733E3B" w:rsidP="00733E3B">
      <w:pPr>
        <w:pBdr>
          <w:top w:val="single" w:sz="4" w:space="1" w:color="000000"/>
          <w:left w:val="single" w:sz="4" w:space="4" w:color="000000"/>
          <w:bottom w:val="single" w:sz="4" w:space="1" w:color="000000"/>
          <w:right w:val="single" w:sz="4" w:space="4" w:color="000000"/>
        </w:pBdr>
        <w:shd w:val="pct15" w:color="auto" w:fill="auto"/>
        <w:jc w:val="center"/>
        <w:rPr>
          <w:rFonts w:ascii="Century Gothic" w:hAnsi="Century Gothic"/>
          <w:b/>
          <w:bCs/>
          <w:iCs/>
          <w:sz w:val="22"/>
        </w:rPr>
      </w:pPr>
      <w:r w:rsidRPr="00BB75C8">
        <w:rPr>
          <w:rFonts w:ascii="Century Gothic" w:hAnsi="Century Gothic"/>
          <w:b/>
          <w:bCs/>
          <w:iCs/>
          <w:sz w:val="22"/>
        </w:rPr>
        <w:t>ALLEGATO A. DICHIARAZIONE SUI REQUISITI GENERALI E SPECIALI</w:t>
      </w:r>
    </w:p>
    <w:p w:rsidR="00733E3B" w:rsidRPr="00BB75C8" w:rsidRDefault="00733E3B" w:rsidP="00733E3B">
      <w:pPr>
        <w:pBdr>
          <w:top w:val="single" w:sz="4" w:space="1" w:color="000000"/>
          <w:left w:val="single" w:sz="4" w:space="4" w:color="000000"/>
          <w:bottom w:val="single" w:sz="4" w:space="1" w:color="000000"/>
          <w:right w:val="single" w:sz="4" w:space="4" w:color="000000"/>
        </w:pBdr>
        <w:shd w:val="pct15" w:color="auto" w:fill="auto"/>
        <w:jc w:val="center"/>
        <w:rPr>
          <w:rFonts w:ascii="Century Gothic" w:hAnsi="Century Gothic"/>
          <w:b/>
          <w:bCs/>
          <w:iCs/>
          <w:sz w:val="22"/>
        </w:rPr>
      </w:pPr>
      <w:r w:rsidRPr="00BB75C8">
        <w:rPr>
          <w:rFonts w:ascii="Century Gothic" w:hAnsi="Century Gothic"/>
          <w:b/>
          <w:bCs/>
          <w:iCs/>
          <w:sz w:val="22"/>
        </w:rPr>
        <w:t>(in caso di raggruppamento temporaneo, consorzio ordinario o rete di imprese, avvalimento una dichiarazione per ciascuna impresa partecipante/ausiliaria)</w:t>
      </w:r>
    </w:p>
    <w:p w:rsidR="00733E3B" w:rsidRPr="00BB75C8" w:rsidRDefault="00733E3B" w:rsidP="00733E3B">
      <w:pPr>
        <w:widowControl w:val="0"/>
        <w:rPr>
          <w:rFonts w:ascii="Century Gothic" w:hAnsi="Century Gothic"/>
          <w:b/>
          <w:sz w:val="22"/>
        </w:rPr>
      </w:pPr>
    </w:p>
    <w:tbl>
      <w:tblPr>
        <w:tblW w:w="9730" w:type="dxa"/>
        <w:jc w:val="center"/>
        <w:tblLook w:val="00A0" w:firstRow="1" w:lastRow="0" w:firstColumn="1" w:lastColumn="0" w:noHBand="0" w:noVBand="0"/>
      </w:tblPr>
      <w:tblGrid>
        <w:gridCol w:w="9730"/>
      </w:tblGrid>
      <w:tr w:rsidR="00733E3B" w:rsidRPr="00BB75C8" w:rsidTr="003916A2">
        <w:trPr>
          <w:jc w:val="center"/>
        </w:trPr>
        <w:tc>
          <w:tcPr>
            <w:tcW w:w="9730" w:type="dxa"/>
            <w:tcBorders>
              <w:top w:val="single" w:sz="4" w:space="0" w:color="000000"/>
              <w:left w:val="single"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b/>
                <w:bCs/>
                <w:sz w:val="22"/>
              </w:rPr>
              <w:t>DICHIARAZIONE</w:t>
            </w:r>
          </w:p>
        </w:tc>
      </w:tr>
    </w:tbl>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p>
    <w:tbl>
      <w:tblPr>
        <w:tblW w:w="10150" w:type="dxa"/>
        <w:jc w:val="center"/>
        <w:tblCellMar>
          <w:left w:w="70" w:type="dxa"/>
          <w:right w:w="70" w:type="dxa"/>
        </w:tblCellMar>
        <w:tblLook w:val="0000" w:firstRow="0" w:lastRow="0" w:firstColumn="0" w:lastColumn="0" w:noHBand="0" w:noVBand="0"/>
      </w:tblPr>
      <w:tblGrid>
        <w:gridCol w:w="777"/>
        <w:gridCol w:w="419"/>
        <w:gridCol w:w="473"/>
        <w:gridCol w:w="707"/>
        <w:gridCol w:w="2878"/>
        <w:gridCol w:w="68"/>
        <w:gridCol w:w="423"/>
        <w:gridCol w:w="567"/>
        <w:gridCol w:w="909"/>
        <w:gridCol w:w="169"/>
        <w:gridCol w:w="1118"/>
        <w:gridCol w:w="1642"/>
      </w:tblGrid>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il sottoscritto</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198"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in qualità di</w:t>
            </w:r>
          </w:p>
        </w:tc>
        <w:tc>
          <w:tcPr>
            <w:tcW w:w="4094"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(titolare, legale rappresentante, procuratore, altro)</w:t>
            </w:r>
            <w:r w:rsidRPr="00BB75C8">
              <w:rPr>
                <w:rStyle w:val="Richiamoallanotaapidipagina"/>
                <w:rFonts w:ascii="Century Gothic" w:eastAsiaTheme="majorEastAsia" w:hAnsi="Century Gothic"/>
                <w:i/>
                <w:iCs/>
                <w:sz w:val="22"/>
              </w:rPr>
              <w:footnoteReference w:id="3"/>
            </w:r>
          </w:p>
        </w:tc>
        <w:tc>
          <w:tcPr>
            <w:tcW w:w="4857" w:type="dxa"/>
            <w:gridSpan w:val="7"/>
            <w:tcBorders>
              <w:bottom w:val="single" w:sz="4" w:space="0" w:color="000000"/>
            </w:tcBorders>
          </w:tcPr>
          <w:p w:rsidR="00733E3B" w:rsidRPr="00BB75C8" w:rsidRDefault="00733E3B" w:rsidP="003916A2">
            <w:pPr>
              <w:widowControl w:val="0"/>
              <w:jc w:val="right"/>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dell’impresa</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777"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sede</w:t>
            </w:r>
          </w:p>
        </w:tc>
        <w:tc>
          <w:tcPr>
            <w:tcW w:w="1606"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(comune italiano</w:t>
            </w:r>
            <w:r w:rsidRPr="00BB75C8">
              <w:rPr>
                <w:rFonts w:ascii="Century Gothic" w:hAnsi="Century Gothic"/>
                <w:i/>
                <w:iCs/>
                <w:sz w:val="22"/>
              </w:rPr>
              <w:br/>
              <w:t xml:space="preserve"> o stato estero)</w:t>
            </w:r>
          </w:p>
        </w:tc>
        <w:tc>
          <w:tcPr>
            <w:tcW w:w="2978"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991" w:type="dxa"/>
            <w:gridSpan w:val="2"/>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Cap:</w:t>
            </w:r>
          </w:p>
        </w:tc>
        <w:tc>
          <w:tcPr>
            <w:tcW w:w="1089"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1042" w:type="dxa"/>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Provincia</w:t>
            </w:r>
          </w:p>
        </w:tc>
        <w:tc>
          <w:tcPr>
            <w:tcW w:w="1666" w:type="dxa"/>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0149" w:type="dxa"/>
            <w:gridSpan w:val="12"/>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indirizzo</w:t>
            </w: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Codice fiscale:</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partita IVA</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PARTECIPA ALLA PROCEDURA APERTA COME </w:t>
      </w:r>
      <w:r w:rsidRPr="00BB75C8">
        <w:rPr>
          <w:rStyle w:val="Richiamoallanotaapidipagina"/>
          <w:rFonts w:ascii="Century Gothic" w:eastAsiaTheme="majorEastAsia" w:hAnsi="Century Gothic"/>
          <w:b/>
          <w:sz w:val="22"/>
        </w:rPr>
        <w:footnoteReference w:id="4"/>
      </w:r>
      <w:r w:rsidRPr="00BB75C8">
        <w:rPr>
          <w:rFonts w:ascii="Century Gothic" w:hAnsi="Century Gothic"/>
          <w:spacing w:val="-4"/>
          <w:sz w:val="22"/>
        </w:rPr>
        <w:t xml:space="preserve">  </w:t>
      </w:r>
    </w:p>
    <w:tbl>
      <w:tblPr>
        <w:tblW w:w="10135" w:type="dxa"/>
        <w:tblCellMar>
          <w:left w:w="70" w:type="dxa"/>
          <w:right w:w="70" w:type="dxa"/>
        </w:tblCellMar>
        <w:tblLook w:val="0000" w:firstRow="0" w:lastRow="0" w:firstColumn="0" w:lastColumn="0" w:noHBand="0" w:noVBand="0"/>
      </w:tblPr>
      <w:tblGrid>
        <w:gridCol w:w="421"/>
        <w:gridCol w:w="3051"/>
        <w:gridCol w:w="421"/>
        <w:gridCol w:w="6242"/>
      </w:tblGrid>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8" w:name="__Fieldmark__9629_1829652747"/>
            <w:bookmarkEnd w:id="8"/>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 operatore singolo;</w:t>
            </w:r>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9" w:name="__Fieldmark__9637_1829652747"/>
            <w:bookmarkEnd w:id="9"/>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pacing w:val="-4"/>
                <w:sz w:val="22"/>
              </w:rPr>
              <w:t xml:space="preserve">- </w:t>
            </w:r>
            <w:r w:rsidRPr="00BB75C8">
              <w:rPr>
                <w:rFonts w:ascii="Century Gothic" w:hAnsi="Century Gothic"/>
                <w:sz w:val="22"/>
              </w:rPr>
              <w:t>mandatario, capogruppo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raggruppamento temporaneo o consorzio ordinario di cui all’art. 68 del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0" w:name="__Fieldmark__9648_1829652747"/>
            <w:bookmarkEnd w:id="10"/>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vAlign w:val="center"/>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1" w:name="__Fieldmark__9656_1829652747"/>
            <w:bookmarkEnd w:id="11"/>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organo comune/mandatario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rete di imprese (in contratto di rete) di cui all’art. 65, comma 2, lettera g),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2" w:name="__Fieldmark__9666_1829652747"/>
            <w:bookmarkEnd w:id="12"/>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impresa in rete/mandante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3" w:name="__Fieldmark__9674_1829652747"/>
            <w:bookmarkEnd w:id="13"/>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 impresa ausiliaria;</w:t>
            </w: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rPr>
          <w:rFonts w:ascii="Century Gothic" w:eastAsia="Calibri" w:hAnsi="Century Gothic"/>
          <w:sz w:val="22"/>
        </w:rPr>
      </w:pPr>
      <w:r w:rsidRPr="00BB75C8">
        <w:rPr>
          <w:rFonts w:ascii="Century Gothic" w:eastAsia="Calibri" w:hAnsi="Century Gothic"/>
          <w:sz w:val="22"/>
        </w:rPr>
        <w:t>accetta, senza condizione o riserva alcuna, tutte le norme e disposizioni contenute nella lettera-invito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rsidR="00733E3B" w:rsidRPr="00BB75C8" w:rsidRDefault="00733E3B" w:rsidP="00733E3B">
      <w:pPr>
        <w:rPr>
          <w:rFonts w:ascii="Century Gothic" w:hAnsi="Century Gothic"/>
          <w:b/>
          <w:sz w:val="22"/>
        </w:rPr>
      </w:pPr>
      <w:r w:rsidRPr="00BB75C8">
        <w:rPr>
          <w:rFonts w:ascii="Century Gothic" w:eastAsia="Calibri" w:hAnsi="Century Gothic"/>
          <w:sz w:val="22"/>
        </w:rPr>
        <w:t>ai sensi e per gli effetti del D.P.R. 445/2000, consapevole della responsabilità e delle conseguenze civili e penali previste in caso di rilascio di dichiarazioni mendaci e/o formazione di atti falsi e/o uso degli stessi;</w:t>
      </w:r>
    </w:p>
    <w:p w:rsidR="00733E3B" w:rsidRPr="00BB75C8" w:rsidRDefault="00733E3B" w:rsidP="00733E3B">
      <w:pPr>
        <w:jc w:val="center"/>
        <w:rPr>
          <w:rFonts w:ascii="Century Gothic" w:hAnsi="Century Gothic"/>
          <w:b/>
          <w:sz w:val="22"/>
        </w:rPr>
      </w:pPr>
    </w:p>
    <w:p w:rsidR="00733E3B" w:rsidRPr="00BB75C8" w:rsidRDefault="00733E3B" w:rsidP="00733E3B">
      <w:pPr>
        <w:jc w:val="center"/>
        <w:rPr>
          <w:rFonts w:ascii="Century Gothic" w:hAnsi="Century Gothic"/>
          <w:b/>
          <w:sz w:val="22"/>
        </w:rPr>
      </w:pPr>
      <w:r w:rsidRPr="00BB75C8">
        <w:rPr>
          <w:rFonts w:ascii="Century Gothic" w:hAnsi="Century Gothic"/>
          <w:b/>
          <w:sz w:val="22"/>
        </w:rPr>
        <w:t>DICHIARA QUANTO SEGUE</w:t>
      </w:r>
    </w:p>
    <w:p w:rsidR="00733E3B" w:rsidRPr="00BB75C8" w:rsidRDefault="00733E3B" w:rsidP="00733E3B">
      <w:pPr>
        <w:jc w:val="center"/>
        <w:rPr>
          <w:rFonts w:ascii="Century Gothic" w:hAnsi="Century Gothic"/>
          <w:b/>
          <w:sz w:val="22"/>
        </w:rPr>
      </w:pPr>
    </w:p>
    <w:tbl>
      <w:tblPr>
        <w:tblW w:w="9571" w:type="dxa"/>
        <w:tblInd w:w="284" w:type="dxa"/>
        <w:tblLook w:val="04A0" w:firstRow="1" w:lastRow="0" w:firstColumn="1" w:lastColumn="0" w:noHBand="0" w:noVBand="1"/>
      </w:tblPr>
      <w:tblGrid>
        <w:gridCol w:w="9571"/>
      </w:tblGrid>
      <w:tr w:rsidR="00733E3B" w:rsidRPr="00BB75C8" w:rsidTr="003916A2">
        <w:tc>
          <w:tcPr>
            <w:tcW w:w="9571"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A.</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lastRenderedPageBreak/>
              <w:t>REQUISITI DI IDONEITÀ PROFESSIONALE   E PERSONE FISICHE AVENTI CAPACITA’ NELL’AMBITO DELLA ORGANIZZAZIONE DELL’OPERATORE ECONOMICO</w:t>
            </w:r>
          </w:p>
        </w:tc>
      </w:tr>
    </w:tbl>
    <w:p w:rsidR="00733E3B" w:rsidRPr="00BB75C8" w:rsidRDefault="00733E3B" w:rsidP="00733E3B">
      <w:pPr>
        <w:tabs>
          <w:tab w:val="left" w:pos="1068"/>
        </w:tabs>
        <w:ind w:left="284" w:hanging="284"/>
        <w:jc w:val="center"/>
        <w:rPr>
          <w:rFonts w:ascii="Century Gothic" w:hAnsi="Century Gothic"/>
          <w:sz w:val="22"/>
        </w:rPr>
      </w:pPr>
      <w:r w:rsidRPr="00BB75C8">
        <w:rPr>
          <w:rFonts w:ascii="Century Gothic" w:hAnsi="Century Gothic"/>
          <w:b/>
          <w:sz w:val="22"/>
        </w:rPr>
        <w:lastRenderedPageBreak/>
        <w:t>DICHIARA</w:t>
      </w:r>
    </w:p>
    <w:p w:rsidR="00733E3B" w:rsidRPr="00BB75C8" w:rsidRDefault="00733E3B" w:rsidP="00733E3B">
      <w:pPr>
        <w:rPr>
          <w:rFonts w:ascii="Century Gothic" w:hAnsi="Century Gothic"/>
          <w:spacing w:val="-4"/>
          <w:sz w:val="22"/>
        </w:rPr>
      </w:pPr>
      <w:r w:rsidRPr="00BB75C8">
        <w:rPr>
          <w:rFonts w:ascii="Century Gothic" w:hAnsi="Century Gothic"/>
          <w:b/>
          <w:sz w:val="22"/>
        </w:rPr>
        <w:t xml:space="preserve"> </w:t>
      </w:r>
      <w:r w:rsidRPr="00BB75C8">
        <w:rPr>
          <w:rFonts w:ascii="Century Gothic" w:hAnsi="Century Gothic"/>
          <w:sz w:val="22"/>
        </w:rPr>
        <w:t xml:space="preserve">di essere </w:t>
      </w:r>
      <w:r w:rsidRPr="00BB75C8">
        <w:rPr>
          <w:rFonts w:ascii="Century Gothic" w:hAnsi="Century Gothic"/>
          <w:b/>
          <w:sz w:val="22"/>
        </w:rPr>
        <w:t xml:space="preserve">iscritto </w:t>
      </w:r>
      <w:r w:rsidR="00AD3927">
        <w:rPr>
          <w:rFonts w:ascii="Century Gothic" w:hAnsi="Century Gothic"/>
          <w:b/>
          <w:sz w:val="22"/>
        </w:rPr>
        <w:t xml:space="preserve">All’Ordine degli Ingegneri </w:t>
      </w:r>
      <w:r w:rsidRPr="00BB75C8">
        <w:rPr>
          <w:rFonts w:ascii="Century Gothic" w:hAnsi="Century Gothic"/>
          <w:spacing w:val="-4"/>
          <w:sz w:val="22"/>
        </w:rPr>
        <w:t xml:space="preserve"> con i seguenti dati:</w:t>
      </w:r>
    </w:p>
    <w:tbl>
      <w:tblPr>
        <w:tblW w:w="9825" w:type="dxa"/>
        <w:tblInd w:w="250" w:type="dxa"/>
        <w:tblCellMar>
          <w:left w:w="70" w:type="dxa"/>
          <w:right w:w="70" w:type="dxa"/>
        </w:tblCellMar>
        <w:tblLook w:val="04A0" w:firstRow="1" w:lastRow="0" w:firstColumn="1" w:lastColumn="0" w:noHBand="0" w:noVBand="1"/>
      </w:tblPr>
      <w:tblGrid>
        <w:gridCol w:w="1095"/>
        <w:gridCol w:w="1853"/>
        <w:gridCol w:w="2681"/>
        <w:gridCol w:w="2125"/>
        <w:gridCol w:w="2071"/>
      </w:tblGrid>
      <w:tr w:rsidR="00733E3B" w:rsidRPr="00BB75C8" w:rsidTr="003916A2">
        <w:tc>
          <w:tcPr>
            <w:tcW w:w="2947"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provincia di iscrizione:</w:t>
            </w:r>
          </w:p>
        </w:tc>
        <w:tc>
          <w:tcPr>
            <w:tcW w:w="2681" w:type="dxa"/>
            <w:tcBorders>
              <w:bottom w:val="dotted" w:sz="4" w:space="0" w:color="000000"/>
            </w:tcBorders>
          </w:tcPr>
          <w:p w:rsidR="00733E3B" w:rsidRPr="00BB75C8" w:rsidRDefault="00733E3B" w:rsidP="003916A2">
            <w:pPr>
              <w:widowControl w:val="0"/>
              <w:rPr>
                <w:rFonts w:ascii="Century Gothic" w:hAnsi="Century Gothic"/>
                <w:sz w:val="22"/>
              </w:rPr>
            </w:pPr>
          </w:p>
        </w:tc>
        <w:tc>
          <w:tcPr>
            <w:tcW w:w="2125"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numero di iscrizione:</w:t>
            </w:r>
          </w:p>
        </w:tc>
        <w:tc>
          <w:tcPr>
            <w:tcW w:w="2071" w:type="dxa"/>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c>
          <w:tcPr>
            <w:tcW w:w="1094"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attività:</w:t>
            </w:r>
          </w:p>
        </w:tc>
        <w:tc>
          <w:tcPr>
            <w:tcW w:w="4534" w:type="dxa"/>
            <w:gridSpan w:val="2"/>
            <w:tcBorders>
              <w:top w:val="dotted" w:sz="4" w:space="0" w:color="000000"/>
              <w:bottom w:val="dotted" w:sz="4" w:space="0" w:color="000000"/>
            </w:tcBorders>
          </w:tcPr>
          <w:p w:rsidR="00733E3B" w:rsidRPr="00BB75C8" w:rsidRDefault="00733E3B" w:rsidP="003916A2">
            <w:pPr>
              <w:widowControl w:val="0"/>
              <w:rPr>
                <w:rFonts w:ascii="Century Gothic" w:hAnsi="Century Gothic"/>
                <w:sz w:val="22"/>
              </w:rPr>
            </w:pPr>
          </w:p>
        </w:tc>
        <w:tc>
          <w:tcPr>
            <w:tcW w:w="2125"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codice:</w:t>
            </w:r>
          </w:p>
        </w:tc>
        <w:tc>
          <w:tcPr>
            <w:tcW w:w="2071" w:type="dxa"/>
            <w:tcBorders>
              <w:top w:val="dotted" w:sz="4" w:space="0" w:color="000000"/>
              <w:bottom w:val="dotted" w:sz="4" w:space="0" w:color="000000"/>
            </w:tcBorders>
          </w:tcPr>
          <w:p w:rsidR="00733E3B" w:rsidRPr="00BB75C8" w:rsidRDefault="00733E3B" w:rsidP="003916A2">
            <w:pPr>
              <w:widowControl w:val="0"/>
              <w:rPr>
                <w:rFonts w:ascii="Century Gothic" w:hAnsi="Century Gothic"/>
                <w:sz w:val="22"/>
              </w:rPr>
            </w:pPr>
          </w:p>
        </w:tc>
      </w:tr>
    </w:tbl>
    <w:p w:rsidR="00733E3B" w:rsidRPr="00BB75C8" w:rsidRDefault="00733E3B" w:rsidP="00733E3B">
      <w:pPr>
        <w:ind w:left="284" w:hanging="284"/>
        <w:rPr>
          <w:rFonts w:ascii="Century Gothic" w:hAnsi="Century Gothic"/>
          <w:b/>
          <w:i/>
          <w:color w:val="FF0000"/>
          <w:sz w:val="22"/>
        </w:rPr>
      </w:pPr>
    </w:p>
    <w:p w:rsidR="00733E3B" w:rsidRPr="00BB75C8" w:rsidRDefault="00733E3B" w:rsidP="00733E3B">
      <w:pPr>
        <w:ind w:left="284" w:hanging="284"/>
        <w:rPr>
          <w:rFonts w:ascii="Century Gothic" w:hAnsi="Century Gothic"/>
          <w:bCs/>
          <w:iCs/>
          <w:color w:val="FF0000"/>
          <w:sz w:val="22"/>
        </w:rPr>
      </w:pPr>
      <w:r w:rsidRPr="00BB75C8">
        <w:rPr>
          <w:rFonts w:ascii="Century Gothic" w:hAnsi="Century Gothic"/>
          <w:b/>
          <w:sz w:val="22"/>
        </w:rPr>
        <w:t xml:space="preserve"> </w:t>
      </w:r>
      <w:r w:rsidRPr="00BB75C8">
        <w:rPr>
          <w:rFonts w:ascii="Century Gothic" w:hAnsi="Century Gothic"/>
          <w:bCs/>
          <w:iCs/>
          <w:sz w:val="22"/>
        </w:rPr>
        <w:t>di essere abilitato all’esecuzione dei lavori in appalto in quanto l’impresa è iscritta nel registro delle imprese della Camera di Commercio di .............................  per lavori …………….</w:t>
      </w:r>
    </w:p>
    <w:p w:rsidR="00733E3B" w:rsidRPr="00BB75C8" w:rsidRDefault="00733E3B" w:rsidP="00733E3B">
      <w:pPr>
        <w:ind w:left="284" w:hanging="284"/>
        <w:rPr>
          <w:rFonts w:ascii="Century Gothic" w:hAnsi="Century Gothic"/>
          <w:b/>
          <w:i/>
          <w:color w:val="FF0000"/>
          <w:sz w:val="22"/>
        </w:rPr>
      </w:pPr>
    </w:p>
    <w:p w:rsidR="00733E3B" w:rsidRPr="00BB75C8" w:rsidRDefault="00733E3B" w:rsidP="00733E3B">
      <w:pPr>
        <w:ind w:left="284" w:hanging="284"/>
        <w:rPr>
          <w:rFonts w:ascii="Century Gothic" w:hAnsi="Century Gothic"/>
          <w:b/>
          <w:i/>
          <w:sz w:val="22"/>
        </w:rPr>
      </w:pPr>
      <w:r w:rsidRPr="00BB75C8">
        <w:rPr>
          <w:rFonts w:ascii="Century Gothic" w:hAnsi="Century Gothic"/>
          <w:b/>
          <w:i/>
          <w:sz w:val="22"/>
        </w:rPr>
        <w:t>(</w:t>
      </w:r>
      <w:r w:rsidRPr="00BB75C8">
        <w:rPr>
          <w:rFonts w:ascii="Century Gothic" w:hAnsi="Century Gothic"/>
          <w:b/>
          <w:i/>
          <w:caps/>
          <w:sz w:val="22"/>
        </w:rPr>
        <w:t>per le IMPRESE individuali indicare i soggetti sotto elencati</w:t>
      </w:r>
      <w:r w:rsidRPr="00BB75C8">
        <w:rPr>
          <w:rFonts w:ascii="Century Gothic" w:hAnsi="Century Gothic"/>
          <w:b/>
          <w:i/>
          <w:sz w:val="22"/>
        </w:rPr>
        <w:t>)</w:t>
      </w:r>
    </w:p>
    <w:tbl>
      <w:tblPr>
        <w:tblW w:w="9923" w:type="dxa"/>
        <w:tblInd w:w="212" w:type="dxa"/>
        <w:tblCellMar>
          <w:left w:w="70" w:type="dxa"/>
          <w:right w:w="70" w:type="dxa"/>
        </w:tblCellMar>
        <w:tblLook w:val="04A0" w:firstRow="1" w:lastRow="0" w:firstColumn="1" w:lastColumn="0" w:noHBand="0" w:noVBand="1"/>
      </w:tblPr>
      <w:tblGrid>
        <w:gridCol w:w="204"/>
        <w:gridCol w:w="2783"/>
        <w:gridCol w:w="995"/>
        <w:gridCol w:w="1812"/>
        <w:gridCol w:w="1636"/>
        <w:gridCol w:w="198"/>
        <w:gridCol w:w="692"/>
        <w:gridCol w:w="1751"/>
        <w:gridCol w:w="204"/>
      </w:tblGrid>
      <w:tr w:rsidR="00733E3B" w:rsidRPr="00BB75C8" w:rsidTr="003916A2">
        <w:tc>
          <w:tcPr>
            <w:tcW w:w="2964"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t xml:space="preserve">forma </w:t>
            </w:r>
            <w:r w:rsidRPr="00BB75C8">
              <w:rPr>
                <w:rFonts w:ascii="Century Gothic" w:hAnsi="Century Gothic"/>
                <w:sz w:val="22"/>
              </w:rPr>
              <w:t>giuridica</w:t>
            </w:r>
            <w:r w:rsidRPr="00BB75C8">
              <w:rPr>
                <w:rFonts w:ascii="Century Gothic" w:hAnsi="Century Gothic"/>
                <w:sz w:val="22"/>
                <w:lang w:val="en-US"/>
              </w:rPr>
              <w:t xml:space="preserve"> </w:t>
            </w:r>
            <w:r w:rsidRPr="00BB75C8">
              <w:rPr>
                <w:rFonts w:ascii="Century Gothic" w:hAnsi="Century Gothic"/>
                <w:sz w:val="22"/>
              </w:rPr>
              <w:t>impresa:</w:t>
            </w:r>
          </w:p>
        </w:tc>
        <w:tc>
          <w:tcPr>
            <w:tcW w:w="2706" w:type="dxa"/>
            <w:gridSpan w:val="2"/>
            <w:tcBorders>
              <w:bottom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ditta individuale</w:t>
            </w:r>
          </w:p>
        </w:tc>
        <w:tc>
          <w:tcPr>
            <w:tcW w:w="2117" w:type="dxa"/>
            <w:gridSpan w:val="3"/>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2135" w:type="dxa"/>
            <w:gridSpan w:val="2"/>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9922" w:type="dxa"/>
            <w:gridSpan w:val="9"/>
            <w:tcBorders>
              <w:bottom w:val="single" w:sz="4" w:space="0" w:color="000000"/>
            </w:tcBorders>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titolare</w:t>
            </w:r>
          </w:p>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direttore tecnico</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3826" w:type="dxa"/>
            <w:gridSpan w:val="3"/>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3261" w:type="dxa"/>
            <w:gridSpan w:val="2"/>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835" w:type="dxa"/>
            <w:gridSpan w:val="4"/>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 ricoperta</w:t>
            </w:r>
          </w:p>
        </w:tc>
      </w:tr>
      <w:tr w:rsidR="00733E3B" w:rsidRPr="00BB75C8" w:rsidTr="003916A2">
        <w:tc>
          <w:tcPr>
            <w:tcW w:w="3826" w:type="dxa"/>
            <w:gridSpan w:val="3"/>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61" w:type="dxa"/>
            <w:gridSpan w:val="2"/>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835" w:type="dxa"/>
            <w:gridSpan w:val="4"/>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Titolare</w:t>
            </w: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61" w:type="dxa"/>
            <w:gridSpan w:val="2"/>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835" w:type="dxa"/>
            <w:gridSpan w:val="4"/>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Direttore Tecnico</w:t>
            </w:r>
          </w:p>
        </w:tc>
      </w:tr>
      <w:tr w:rsidR="00733E3B" w:rsidRPr="00BB75C8" w:rsidTr="003916A2">
        <w:tc>
          <w:tcPr>
            <w:tcW w:w="3826" w:type="dxa"/>
            <w:gridSpan w:val="3"/>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61" w:type="dxa"/>
            <w:gridSpan w:val="2"/>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835" w:type="dxa"/>
            <w:gridSpan w:val="4"/>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c>
          <w:tcPr>
            <w:tcW w:w="9922" w:type="dxa"/>
            <w:gridSpan w:val="9"/>
          </w:tcPr>
          <w:p w:rsidR="00733E3B" w:rsidRPr="00BB75C8" w:rsidRDefault="00733E3B" w:rsidP="003916A2">
            <w:pPr>
              <w:widowControl w:val="0"/>
              <w:rPr>
                <w:rFonts w:ascii="Century Gothic" w:hAnsi="Century Gothic"/>
                <w:b/>
                <w:i/>
                <w:caps/>
                <w:sz w:val="22"/>
              </w:rPr>
            </w:pPr>
          </w:p>
          <w:p w:rsidR="00733E3B" w:rsidRPr="00BB75C8" w:rsidRDefault="00733E3B" w:rsidP="003916A2">
            <w:pPr>
              <w:widowControl w:val="0"/>
              <w:ind w:left="284" w:hanging="284"/>
              <w:rPr>
                <w:rFonts w:ascii="Century Gothic" w:hAnsi="Century Gothic"/>
                <w:b/>
                <w:i/>
                <w:sz w:val="22"/>
              </w:rPr>
            </w:pPr>
            <w:r w:rsidRPr="00BB75C8">
              <w:rPr>
                <w:rFonts w:ascii="Century Gothic" w:hAnsi="Century Gothic"/>
                <w:b/>
                <w:i/>
                <w:sz w:val="22"/>
              </w:rPr>
              <w:t>(</w:t>
            </w:r>
            <w:r w:rsidRPr="00BB75C8">
              <w:rPr>
                <w:rFonts w:ascii="Century Gothic" w:hAnsi="Century Gothic"/>
                <w:b/>
                <w:i/>
                <w:caps/>
                <w:sz w:val="22"/>
              </w:rPr>
              <w:t>per le societa’ in nome collettivo indicare i soggetti sotto elencati</w:t>
            </w:r>
            <w:r w:rsidRPr="00BB75C8">
              <w:rPr>
                <w:rFonts w:ascii="Century Gothic" w:hAnsi="Century Gothic"/>
                <w:b/>
                <w:i/>
                <w:sz w:val="22"/>
              </w:rPr>
              <w:t>)</w:t>
            </w:r>
          </w:p>
          <w:tbl>
            <w:tblPr>
              <w:tblW w:w="10135" w:type="dxa"/>
              <w:tblCellMar>
                <w:left w:w="70" w:type="dxa"/>
                <w:right w:w="70" w:type="dxa"/>
              </w:tblCellMar>
              <w:tblLook w:val="04A0" w:firstRow="1" w:lastRow="0" w:firstColumn="1" w:lastColumn="0" w:noHBand="0" w:noVBand="1"/>
            </w:tblPr>
            <w:tblGrid>
              <w:gridCol w:w="273"/>
              <w:gridCol w:w="2985"/>
              <w:gridCol w:w="836"/>
              <w:gridCol w:w="1846"/>
              <w:gridCol w:w="1145"/>
              <w:gridCol w:w="980"/>
              <w:gridCol w:w="1790"/>
              <w:gridCol w:w="280"/>
            </w:tblGrid>
            <w:tr w:rsidR="00733E3B" w:rsidRPr="00BB75C8" w:rsidTr="003916A2">
              <w:tc>
                <w:tcPr>
                  <w:tcW w:w="273" w:type="dxa"/>
                </w:tcPr>
                <w:p w:rsidR="00733E3B" w:rsidRPr="00BB75C8" w:rsidRDefault="00733E3B" w:rsidP="003916A2">
                  <w:pPr>
                    <w:widowControl w:val="0"/>
                    <w:ind w:left="110"/>
                    <w:rPr>
                      <w:rFonts w:ascii="Century Gothic" w:hAnsi="Century Gothic"/>
                      <w:sz w:val="22"/>
                    </w:rPr>
                  </w:pPr>
                </w:p>
              </w:tc>
              <w:tc>
                <w:tcPr>
                  <w:tcW w:w="2985" w:type="dxa"/>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t xml:space="preserve">forma </w:t>
                  </w:r>
                  <w:r w:rsidRPr="00BB75C8">
                    <w:rPr>
                      <w:rFonts w:ascii="Century Gothic" w:hAnsi="Century Gothic"/>
                      <w:sz w:val="22"/>
                    </w:rPr>
                    <w:t>giuridica</w:t>
                  </w:r>
                  <w:r w:rsidRPr="00BB75C8">
                    <w:rPr>
                      <w:rFonts w:ascii="Century Gothic" w:hAnsi="Century Gothic"/>
                      <w:sz w:val="22"/>
                      <w:lang w:val="en-US"/>
                    </w:rPr>
                    <w:t xml:space="preserve"> </w:t>
                  </w:r>
                  <w:r w:rsidRPr="00BB75C8">
                    <w:rPr>
                      <w:rFonts w:ascii="Century Gothic" w:hAnsi="Century Gothic"/>
                      <w:sz w:val="22"/>
                    </w:rPr>
                    <w:t>impresa:</w:t>
                  </w:r>
                </w:p>
              </w:tc>
              <w:tc>
                <w:tcPr>
                  <w:tcW w:w="2682" w:type="dxa"/>
                  <w:gridSpan w:val="2"/>
                  <w:tcBorders>
                    <w:bottom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Società in nome collettivo</w:t>
                  </w:r>
                </w:p>
              </w:tc>
              <w:tc>
                <w:tcPr>
                  <w:tcW w:w="2125"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2070" w:type="dxa"/>
                  <w:gridSpan w:val="2"/>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273" w:type="dxa"/>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p>
              </w:tc>
              <w:tc>
                <w:tcPr>
                  <w:tcW w:w="9862" w:type="dxa"/>
                  <w:gridSpan w:val="7"/>
                  <w:tcBorders>
                    <w:bottom w:val="single" w:sz="4" w:space="0" w:color="000000"/>
                  </w:tcBorders>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socio amministratore</w:t>
                  </w:r>
                </w:p>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direttore tecnico</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4094" w:type="dxa"/>
                  <w:gridSpan w:val="3"/>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2991" w:type="dxa"/>
                  <w:gridSpan w:val="2"/>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770" w:type="dxa"/>
                  <w:gridSpan w:val="2"/>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 ricoperta</w:t>
                  </w:r>
                </w:p>
              </w:tc>
              <w:tc>
                <w:tcPr>
                  <w:tcW w:w="280" w:type="dxa"/>
                </w:tcPr>
                <w:p w:rsidR="00733E3B" w:rsidRPr="00BB75C8" w:rsidRDefault="00733E3B" w:rsidP="003916A2">
                  <w:pPr>
                    <w:widowControl w:val="0"/>
                    <w:rPr>
                      <w:rFonts w:ascii="Century Gothic" w:hAnsi="Century Gothic"/>
                      <w:sz w:val="22"/>
                    </w:rPr>
                  </w:pPr>
                </w:p>
              </w:tc>
            </w:tr>
            <w:tr w:rsidR="00733E3B" w:rsidRPr="00BB75C8" w:rsidTr="003916A2">
              <w:tc>
                <w:tcPr>
                  <w:tcW w:w="4094" w:type="dxa"/>
                  <w:gridSpan w:val="3"/>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991" w:type="dxa"/>
                  <w:gridSpan w:val="2"/>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770" w:type="dxa"/>
                  <w:gridSpan w:val="2"/>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Socio amministratore</w:t>
                  </w:r>
                </w:p>
              </w:tc>
              <w:tc>
                <w:tcPr>
                  <w:tcW w:w="280" w:type="dxa"/>
                </w:tcPr>
                <w:p w:rsidR="00733E3B" w:rsidRPr="00BB75C8" w:rsidRDefault="00733E3B" w:rsidP="003916A2">
                  <w:pPr>
                    <w:widowControl w:val="0"/>
                    <w:rPr>
                      <w:rFonts w:ascii="Century Gothic" w:hAnsi="Century Gothic"/>
                      <w:sz w:val="22"/>
                    </w:rPr>
                  </w:pPr>
                </w:p>
              </w:tc>
            </w:tr>
            <w:tr w:rsidR="00733E3B" w:rsidRPr="00BB75C8" w:rsidTr="003916A2">
              <w:tc>
                <w:tcPr>
                  <w:tcW w:w="4094"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991" w:type="dxa"/>
                  <w:gridSpan w:val="2"/>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770" w:type="dxa"/>
                  <w:gridSpan w:val="2"/>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ind w:right="211"/>
                    <w:rPr>
                      <w:rFonts w:ascii="Century Gothic" w:hAnsi="Century Gothic"/>
                      <w:sz w:val="22"/>
                    </w:rPr>
                  </w:pPr>
                  <w:r w:rsidRPr="00BB75C8">
                    <w:rPr>
                      <w:rFonts w:ascii="Century Gothic" w:hAnsi="Century Gothic"/>
                      <w:sz w:val="22"/>
                    </w:rPr>
                    <w:t>Direttore Tecnico</w:t>
                  </w:r>
                </w:p>
              </w:tc>
              <w:tc>
                <w:tcPr>
                  <w:tcW w:w="280" w:type="dxa"/>
                </w:tcPr>
                <w:p w:rsidR="00733E3B" w:rsidRPr="00BB75C8" w:rsidRDefault="00733E3B" w:rsidP="003916A2">
                  <w:pPr>
                    <w:widowControl w:val="0"/>
                    <w:rPr>
                      <w:rFonts w:ascii="Century Gothic" w:hAnsi="Century Gothic"/>
                      <w:sz w:val="22"/>
                    </w:rPr>
                  </w:pPr>
                </w:p>
              </w:tc>
            </w:tr>
            <w:tr w:rsidR="00733E3B" w:rsidRPr="00BB75C8" w:rsidTr="003916A2">
              <w:tc>
                <w:tcPr>
                  <w:tcW w:w="4094" w:type="dxa"/>
                  <w:gridSpan w:val="3"/>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991" w:type="dxa"/>
                  <w:gridSpan w:val="2"/>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770" w:type="dxa"/>
                  <w:gridSpan w:val="2"/>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p>
              </w:tc>
              <w:tc>
                <w:tcPr>
                  <w:tcW w:w="280" w:type="dxa"/>
                </w:tcPr>
                <w:p w:rsidR="00733E3B" w:rsidRPr="00BB75C8" w:rsidRDefault="00733E3B" w:rsidP="003916A2">
                  <w:pPr>
                    <w:widowControl w:val="0"/>
                    <w:rPr>
                      <w:rFonts w:ascii="Century Gothic" w:hAnsi="Century Gothic"/>
                      <w:sz w:val="22"/>
                    </w:rPr>
                  </w:pPr>
                  <w:bookmarkStart w:id="14" w:name="_Hlk137637037"/>
                  <w:bookmarkEnd w:id="14"/>
                </w:p>
              </w:tc>
            </w:tr>
          </w:tbl>
          <w:p w:rsidR="00733E3B" w:rsidRPr="00BB75C8" w:rsidRDefault="00733E3B" w:rsidP="003916A2">
            <w:pPr>
              <w:widowControl w:val="0"/>
              <w:rPr>
                <w:rFonts w:ascii="Century Gothic" w:hAnsi="Century Gothic"/>
                <w:b/>
                <w:i/>
                <w:caps/>
                <w:sz w:val="22"/>
              </w:rPr>
            </w:pPr>
          </w:p>
          <w:p w:rsidR="00733E3B" w:rsidRPr="00BB75C8" w:rsidRDefault="00733E3B" w:rsidP="003916A2">
            <w:pPr>
              <w:widowControl w:val="0"/>
              <w:rPr>
                <w:rFonts w:ascii="Century Gothic" w:hAnsi="Century Gothic"/>
                <w:b/>
                <w:i/>
                <w:sz w:val="22"/>
              </w:rPr>
            </w:pPr>
            <w:r w:rsidRPr="00BB75C8">
              <w:rPr>
                <w:rFonts w:ascii="Century Gothic" w:hAnsi="Century Gothic"/>
                <w:b/>
                <w:i/>
                <w:sz w:val="22"/>
              </w:rPr>
              <w:t>(</w:t>
            </w:r>
            <w:r w:rsidRPr="00BB75C8">
              <w:rPr>
                <w:rFonts w:ascii="Century Gothic" w:hAnsi="Century Gothic"/>
                <w:b/>
                <w:i/>
                <w:caps/>
                <w:sz w:val="22"/>
              </w:rPr>
              <w:t>per le SOCIETA’ in ACCOMANDITA SEMPLICE-indicare i soggetti sotto elencati</w:t>
            </w:r>
            <w:r w:rsidRPr="00BB75C8">
              <w:rPr>
                <w:rFonts w:ascii="Century Gothic" w:hAnsi="Century Gothic"/>
                <w:b/>
                <w:i/>
                <w:sz w:val="22"/>
              </w:rPr>
              <w:t>)</w:t>
            </w:r>
          </w:p>
          <w:tbl>
            <w:tblPr>
              <w:tblW w:w="9781" w:type="dxa"/>
              <w:tblInd w:w="74" w:type="dxa"/>
              <w:tblCellMar>
                <w:left w:w="70" w:type="dxa"/>
                <w:right w:w="70" w:type="dxa"/>
              </w:tblCellMar>
              <w:tblLook w:val="04A0" w:firstRow="1" w:lastRow="0" w:firstColumn="1" w:lastColumn="0" w:noHBand="0" w:noVBand="1"/>
            </w:tblPr>
            <w:tblGrid>
              <w:gridCol w:w="3123"/>
              <w:gridCol w:w="842"/>
              <w:gridCol w:w="1841"/>
              <w:gridCol w:w="1416"/>
              <w:gridCol w:w="705"/>
              <w:gridCol w:w="1854"/>
            </w:tblGrid>
            <w:tr w:rsidR="00733E3B" w:rsidRPr="00BB75C8" w:rsidTr="003916A2">
              <w:tc>
                <w:tcPr>
                  <w:tcW w:w="3122" w:type="dxa"/>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t xml:space="preserve">forma </w:t>
                  </w:r>
                  <w:r w:rsidRPr="00BB75C8">
                    <w:rPr>
                      <w:rFonts w:ascii="Century Gothic" w:hAnsi="Century Gothic"/>
                      <w:sz w:val="22"/>
                    </w:rPr>
                    <w:t>giuridica</w:t>
                  </w:r>
                  <w:r w:rsidRPr="00BB75C8">
                    <w:rPr>
                      <w:rFonts w:ascii="Century Gothic" w:hAnsi="Century Gothic"/>
                      <w:sz w:val="22"/>
                      <w:lang w:val="en-US"/>
                    </w:rPr>
                    <w:t xml:space="preserve"> </w:t>
                  </w:r>
                  <w:r w:rsidRPr="00BB75C8">
                    <w:rPr>
                      <w:rFonts w:ascii="Century Gothic" w:hAnsi="Century Gothic"/>
                      <w:sz w:val="22"/>
                    </w:rPr>
                    <w:t>impresa:</w:t>
                  </w:r>
                </w:p>
              </w:tc>
              <w:tc>
                <w:tcPr>
                  <w:tcW w:w="2683" w:type="dxa"/>
                  <w:gridSpan w:val="2"/>
                  <w:tcBorders>
                    <w:bottom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società in accomandita semplice</w:t>
                  </w:r>
                </w:p>
              </w:tc>
              <w:tc>
                <w:tcPr>
                  <w:tcW w:w="2121"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1854" w:type="dxa"/>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9780" w:type="dxa"/>
                  <w:gridSpan w:val="6"/>
                  <w:tcBorders>
                    <w:bottom w:val="single" w:sz="4" w:space="0" w:color="000000"/>
                  </w:tcBorders>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socio accomandatario</w:t>
                  </w:r>
                </w:p>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direttore tecnico</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3964" w:type="dxa"/>
                  <w:gridSpan w:val="2"/>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3257" w:type="dxa"/>
                  <w:gridSpan w:val="2"/>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559" w:type="dxa"/>
                  <w:gridSpan w:val="2"/>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 ricoperta</w:t>
                  </w:r>
                </w:p>
              </w:tc>
            </w:tr>
            <w:tr w:rsidR="00733E3B" w:rsidRPr="00BB75C8" w:rsidTr="003916A2">
              <w:tc>
                <w:tcPr>
                  <w:tcW w:w="3964" w:type="dxa"/>
                  <w:gridSpan w:val="2"/>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57" w:type="dxa"/>
                  <w:gridSpan w:val="2"/>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59" w:type="dxa"/>
                  <w:gridSpan w:val="2"/>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Socio accomandatario</w:t>
                  </w:r>
                </w:p>
              </w:tc>
            </w:tr>
            <w:tr w:rsidR="00733E3B" w:rsidRPr="00BB75C8" w:rsidTr="003916A2">
              <w:tc>
                <w:tcPr>
                  <w:tcW w:w="3964" w:type="dxa"/>
                  <w:gridSpan w:val="2"/>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57" w:type="dxa"/>
                  <w:gridSpan w:val="2"/>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59" w:type="dxa"/>
                  <w:gridSpan w:val="2"/>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Direttore Tecnico</w:t>
                  </w:r>
                </w:p>
              </w:tc>
            </w:tr>
            <w:tr w:rsidR="00733E3B" w:rsidRPr="00BB75C8" w:rsidTr="003916A2">
              <w:tc>
                <w:tcPr>
                  <w:tcW w:w="3964" w:type="dxa"/>
                  <w:gridSpan w:val="2"/>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57" w:type="dxa"/>
                  <w:gridSpan w:val="2"/>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59" w:type="dxa"/>
                  <w:gridSpan w:val="2"/>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p>
              </w:tc>
            </w:tr>
          </w:tbl>
          <w:p w:rsidR="00733E3B" w:rsidRPr="00BB75C8" w:rsidRDefault="00733E3B" w:rsidP="003916A2">
            <w:pPr>
              <w:widowControl w:val="0"/>
              <w:rPr>
                <w:rFonts w:ascii="Century Gothic" w:hAnsi="Century Gothic"/>
                <w:b/>
                <w:i/>
                <w:caps/>
                <w:sz w:val="22"/>
              </w:rPr>
            </w:pPr>
          </w:p>
          <w:p w:rsidR="00733E3B" w:rsidRPr="00BB75C8" w:rsidRDefault="00733E3B" w:rsidP="003916A2">
            <w:pPr>
              <w:widowControl w:val="0"/>
              <w:rPr>
                <w:rFonts w:ascii="Century Gothic" w:hAnsi="Century Gothic"/>
                <w:caps/>
                <w:sz w:val="22"/>
              </w:rPr>
            </w:pPr>
            <w:r w:rsidRPr="00BB75C8">
              <w:rPr>
                <w:rFonts w:ascii="Century Gothic" w:hAnsi="Century Gothic"/>
                <w:b/>
                <w:i/>
                <w:caps/>
                <w:sz w:val="22"/>
              </w:rPr>
              <w:t>(per tutte le società DI CAPITALI e i consorzi INDICARE I SOGGETTI SOTTO ELENCATI)</w:t>
            </w:r>
          </w:p>
        </w:tc>
      </w:tr>
      <w:tr w:rsidR="00733E3B" w:rsidRPr="00BB75C8" w:rsidTr="003916A2">
        <w:tc>
          <w:tcPr>
            <w:tcW w:w="2964"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t xml:space="preserve">forma </w:t>
            </w:r>
            <w:r w:rsidRPr="00BB75C8">
              <w:rPr>
                <w:rFonts w:ascii="Century Gothic" w:hAnsi="Century Gothic"/>
                <w:sz w:val="22"/>
              </w:rPr>
              <w:t>giuridica societaria:</w:t>
            </w:r>
          </w:p>
        </w:tc>
        <w:tc>
          <w:tcPr>
            <w:tcW w:w="2706" w:type="dxa"/>
            <w:gridSpan w:val="2"/>
            <w:tcBorders>
              <w:bottom w:val="dotted" w:sz="4" w:space="0" w:color="000000"/>
            </w:tcBorders>
          </w:tcPr>
          <w:p w:rsidR="00733E3B" w:rsidRPr="00BB75C8" w:rsidRDefault="00733E3B" w:rsidP="003916A2">
            <w:pPr>
              <w:widowControl w:val="0"/>
              <w:rPr>
                <w:rFonts w:ascii="Century Gothic" w:hAnsi="Century Gothic"/>
                <w:sz w:val="22"/>
              </w:rPr>
            </w:pPr>
          </w:p>
        </w:tc>
        <w:tc>
          <w:tcPr>
            <w:tcW w:w="2117" w:type="dxa"/>
            <w:gridSpan w:val="3"/>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2135" w:type="dxa"/>
            <w:gridSpan w:val="2"/>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c>
          <w:tcPr>
            <w:tcW w:w="2964"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lastRenderedPageBreak/>
              <w:t>capitale sociale:</w:t>
            </w:r>
          </w:p>
        </w:tc>
        <w:tc>
          <w:tcPr>
            <w:tcW w:w="2706" w:type="dxa"/>
            <w:gridSpan w:val="2"/>
            <w:tcBorders>
              <w:bottom w:val="dotted" w:sz="4" w:space="0" w:color="000000"/>
            </w:tcBorders>
          </w:tcPr>
          <w:p w:rsidR="00733E3B" w:rsidRPr="00BB75C8" w:rsidRDefault="00733E3B" w:rsidP="003916A2">
            <w:pPr>
              <w:widowControl w:val="0"/>
              <w:rPr>
                <w:rFonts w:ascii="Century Gothic" w:hAnsi="Century Gothic"/>
                <w:sz w:val="22"/>
              </w:rPr>
            </w:pPr>
          </w:p>
        </w:tc>
        <w:tc>
          <w:tcPr>
            <w:tcW w:w="2117" w:type="dxa"/>
            <w:gridSpan w:val="3"/>
          </w:tcPr>
          <w:p w:rsidR="00733E3B" w:rsidRPr="00BB75C8" w:rsidRDefault="00733E3B" w:rsidP="003916A2">
            <w:pPr>
              <w:widowControl w:val="0"/>
              <w:ind w:left="110"/>
              <w:rPr>
                <w:rFonts w:ascii="Century Gothic" w:hAnsi="Century Gothic"/>
                <w:sz w:val="22"/>
                <w:lang w:val="en-US"/>
              </w:rPr>
            </w:pPr>
            <w:r w:rsidRPr="00BB75C8">
              <w:rPr>
                <w:rFonts w:ascii="Century Gothic" w:hAnsi="Century Gothic"/>
                <w:sz w:val="22"/>
              </w:rPr>
              <w:t>durata</w:t>
            </w:r>
            <w:r w:rsidRPr="00BB75C8">
              <w:rPr>
                <w:rFonts w:ascii="Century Gothic" w:hAnsi="Century Gothic"/>
                <w:sz w:val="22"/>
                <w:lang w:val="en-US"/>
              </w:rPr>
              <w:t xml:space="preserve"> </w:t>
            </w:r>
            <w:r w:rsidRPr="00BB75C8">
              <w:rPr>
                <w:rFonts w:ascii="Century Gothic" w:hAnsi="Century Gothic"/>
                <w:sz w:val="22"/>
              </w:rPr>
              <w:t>della</w:t>
            </w:r>
            <w:r w:rsidRPr="00BB75C8">
              <w:rPr>
                <w:rFonts w:ascii="Century Gothic" w:hAnsi="Century Gothic"/>
                <w:sz w:val="22"/>
                <w:lang w:val="en-US"/>
              </w:rPr>
              <w:t xml:space="preserve"> </w:t>
            </w:r>
            <w:r w:rsidRPr="00BB75C8">
              <w:rPr>
                <w:rFonts w:ascii="Century Gothic" w:hAnsi="Century Gothic"/>
                <w:sz w:val="22"/>
              </w:rPr>
              <w:t>società</w:t>
            </w:r>
            <w:r w:rsidRPr="00BB75C8">
              <w:rPr>
                <w:rFonts w:ascii="Century Gothic" w:hAnsi="Century Gothic"/>
                <w:sz w:val="22"/>
                <w:lang w:val="en-US"/>
              </w:rPr>
              <w:t>:</w:t>
            </w:r>
          </w:p>
        </w:tc>
        <w:tc>
          <w:tcPr>
            <w:tcW w:w="2135" w:type="dxa"/>
            <w:gridSpan w:val="2"/>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9922" w:type="dxa"/>
            <w:gridSpan w:val="9"/>
            <w:tcBorders>
              <w:bottom w:val="single" w:sz="4" w:space="0" w:color="000000"/>
            </w:tcBorders>
          </w:tcPr>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 membri del consiglio di amministrazione cui sia stata conferita la legale rappresentanza;</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 procuratori generali e gli institori;</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 componenti degli organi con poteri di direzione o di vigilanza o soggetti muniti di poteri di rappresentanza, di direzione o di controllo;</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il direttore tecnico, qualunque sia la forma giuridica dell’operatore economico</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il socio unico;</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l’eventuale “amministratore di fatto” ai sensi dell’articolo 2639 del Codice Civile;</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3826" w:type="dxa"/>
            <w:gridSpan w:val="3"/>
            <w:tcBorders>
              <w:top w:val="single"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3403" w:type="dxa"/>
            <w:gridSpan w:val="3"/>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693" w:type="dxa"/>
            <w:gridSpan w:val="3"/>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Carica/ruolo ricoperti</w:t>
            </w:r>
          </w:p>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Socio Unico</w:t>
            </w:r>
          </w:p>
        </w:tc>
      </w:tr>
      <w:tr w:rsidR="00733E3B" w:rsidRPr="00BB75C8" w:rsidTr="003916A2">
        <w:tc>
          <w:tcPr>
            <w:tcW w:w="3826" w:type="dxa"/>
            <w:gridSpan w:val="3"/>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bookmarkStart w:id="15" w:name="_Hlk137638643"/>
            <w:bookmarkEnd w:id="15"/>
          </w:p>
        </w:tc>
      </w:tr>
      <w:tr w:rsidR="00733E3B" w:rsidRPr="00BB75C8" w:rsidTr="003916A2">
        <w:trPr>
          <w:cantSplit/>
        </w:trPr>
        <w:tc>
          <w:tcPr>
            <w:tcW w:w="9922" w:type="dxa"/>
            <w:gridSpan w:val="9"/>
          </w:tcPr>
          <w:p w:rsidR="00733E3B" w:rsidRPr="00BB75C8" w:rsidRDefault="00733E3B" w:rsidP="003916A2">
            <w:pPr>
              <w:widowControl w:val="0"/>
              <w:rPr>
                <w:rFonts w:ascii="Century Gothic" w:hAnsi="Century Gothic"/>
                <w:b/>
                <w:i/>
                <w:sz w:val="22"/>
              </w:rPr>
            </w:pPr>
          </w:p>
          <w:p w:rsidR="00733E3B" w:rsidRPr="00BB75C8" w:rsidRDefault="00733E3B" w:rsidP="003916A2">
            <w:pPr>
              <w:widowControl w:val="0"/>
              <w:rPr>
                <w:rFonts w:ascii="Century Gothic" w:hAnsi="Century Gothic"/>
                <w:b/>
                <w:bCs/>
                <w:i/>
                <w:iCs/>
                <w:sz w:val="22"/>
              </w:rPr>
            </w:pPr>
            <w:r w:rsidRPr="00BB75C8">
              <w:rPr>
                <w:rFonts w:ascii="Century Gothic" w:hAnsi="Century Gothic"/>
                <w:b/>
                <w:bCs/>
                <w:i/>
                <w:iCs/>
                <w:sz w:val="22"/>
              </w:rPr>
              <w:t>NB: PER LE SOCIETA’ IN CUI IL SOCIO UNICO SIA UNA PERSONA GIURIDICA (INDICARE):</w:t>
            </w:r>
          </w:p>
          <w:p w:rsidR="00733E3B" w:rsidRPr="00BB75C8" w:rsidRDefault="00733E3B" w:rsidP="003916A2">
            <w:pPr>
              <w:widowControl w:val="0"/>
              <w:rPr>
                <w:rFonts w:ascii="Century Gothic" w:hAnsi="Century Gothic"/>
                <w:sz w:val="22"/>
              </w:rPr>
            </w:pPr>
            <w:r w:rsidRPr="00BB75C8">
              <w:rPr>
                <w:rFonts w:ascii="Century Gothic" w:hAnsi="Century Gothic"/>
                <w:sz w:val="22"/>
              </w:rPr>
              <w:t>o Di dichiarare che, per quanto di propria conoscenza, gli amministratori della persona giuridica socio unico dell’operatore economico non versano in alcuna delle cause di esclusione di cui all’articolo 94 del D. Lgs 36/2023.</w:t>
            </w:r>
          </w:p>
          <w:p w:rsidR="00733E3B" w:rsidRPr="00BB75C8" w:rsidRDefault="00733E3B" w:rsidP="003916A2">
            <w:pPr>
              <w:widowControl w:val="0"/>
              <w:jc w:val="center"/>
              <w:rPr>
                <w:rFonts w:ascii="Century Gothic" w:hAnsi="Century Gothic"/>
                <w:sz w:val="22"/>
              </w:rPr>
            </w:pPr>
            <w:r w:rsidRPr="00BB75C8">
              <w:rPr>
                <w:rFonts w:ascii="Century Gothic" w:hAnsi="Century Gothic"/>
                <w:b/>
                <w:i/>
                <w:sz w:val="22"/>
              </w:rPr>
              <w:t>(in ogni caso: scegliere tra le due opzioni)</w:t>
            </w:r>
          </w:p>
        </w:tc>
      </w:tr>
      <w:tr w:rsidR="00733E3B" w:rsidRPr="00BB75C8" w:rsidTr="003916A2">
        <w:tc>
          <w:tcPr>
            <w:tcW w:w="9922" w:type="dxa"/>
            <w:gridSpan w:val="9"/>
          </w:tcPr>
          <w:p w:rsidR="00733E3B" w:rsidRPr="00BB75C8" w:rsidRDefault="00733E3B" w:rsidP="003916A2">
            <w:pPr>
              <w:widowControl w:val="0"/>
              <w:rPr>
                <w:rFonts w:ascii="Century Gothic" w:hAnsi="Century Gothic"/>
                <w:sz w:val="22"/>
              </w:rPr>
            </w:pPr>
            <w:r w:rsidRPr="00BB75C8">
              <w:rPr>
                <w:rFonts w:ascii="Century Gothic" w:hAnsi="Century Gothic"/>
                <w:sz w:val="22"/>
              </w:rPr>
              <w:t>dichiara infine di:</w:t>
            </w:r>
            <w:r w:rsidRPr="00BB75C8">
              <w:rPr>
                <w:rStyle w:val="Richiamoallanotaapidipagina"/>
                <w:rFonts w:ascii="Century Gothic" w:eastAsiaTheme="majorEastAsia" w:hAnsi="Century Gothic"/>
                <w:sz w:val="22"/>
              </w:rPr>
              <w:footnoteReference w:id="5"/>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6" w:name="__Fieldmark__9929_1829652747"/>
            <w:bookmarkEnd w:id="16"/>
            <w:r w:rsidRPr="00BB75C8">
              <w:rPr>
                <w:rFonts w:ascii="Century Gothic" w:hAnsi="Century Gothic"/>
                <w:sz w:val="22"/>
              </w:rPr>
              <w:fldChar w:fldCharType="end"/>
            </w:r>
            <w:bookmarkStart w:id="17" w:name="__Fieldmark__33599_3314615298"/>
            <w:bookmarkStart w:id="18" w:name="__Fieldmark__9975_669155926"/>
            <w:bookmarkStart w:id="19" w:name="__Fieldmark__582_913622289"/>
            <w:bookmarkStart w:id="20" w:name="__Fieldmark__9858_820560367"/>
            <w:bookmarkStart w:id="21" w:name="__Fieldmark__40356_1967104478"/>
            <w:bookmarkStart w:id="22" w:name="__Fieldmark__9979_870668024"/>
            <w:bookmarkStart w:id="23" w:name="__Fieldmark__9993_253318408"/>
            <w:bookmarkStart w:id="24" w:name="__Fieldmark__17512_3280728086"/>
            <w:bookmarkStart w:id="25" w:name="__Fieldmark__13142_3271798561"/>
            <w:bookmarkStart w:id="26" w:name="__Fieldmark__9924_3935274683"/>
            <w:bookmarkStart w:id="27" w:name="__Fieldmark__10893_372784638"/>
            <w:bookmarkStart w:id="28" w:name="__Fieldmark__14387_852791090"/>
            <w:bookmarkStart w:id="29" w:name="__Fieldmark__877_3536470725"/>
            <w:bookmarkStart w:id="30" w:name="__Fieldmark__14204_372784638"/>
            <w:bookmarkStart w:id="31" w:name="__Fieldmark__13330_3935274683"/>
            <w:bookmarkStart w:id="32" w:name="__Fieldmark__25435_3271798561"/>
            <w:bookmarkStart w:id="33" w:name="__Fieldmark__12261_1675989020"/>
            <w:bookmarkStart w:id="34" w:name="__Fieldmark__10838_1967104478"/>
            <w:bookmarkStart w:id="35" w:name="__Fieldmark__24205_1967104478"/>
            <w:bookmarkStart w:id="36" w:name="__Fieldmark__54769_1967104478"/>
            <w:bookmarkStart w:id="37" w:name="__Fieldmark__1429_2592065898"/>
            <w:bookmarkStart w:id="38" w:name="__Fieldmark__9649_2963449117"/>
            <w:bookmarkStart w:id="39" w:name="__Fieldmark__575_2395286197"/>
            <w:bookmarkStart w:id="40" w:name="__Fieldmark__51034_3314615298"/>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B75C8">
              <w:rPr>
                <w:rFonts w:ascii="Century Gothic" w:hAnsi="Century Gothic"/>
                <w:sz w:val="22"/>
              </w:rPr>
              <w:t>- essere</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41" w:name="__Fieldmark__10006_1829652747"/>
            <w:bookmarkEnd w:id="41"/>
            <w:r w:rsidRPr="00BB75C8">
              <w:rPr>
                <w:rFonts w:ascii="Century Gothic" w:hAnsi="Century Gothic"/>
                <w:sz w:val="22"/>
              </w:rPr>
              <w:fldChar w:fldCharType="end"/>
            </w:r>
            <w:bookmarkStart w:id="42" w:name="__Fieldmark__33670_3314615298"/>
            <w:bookmarkStart w:id="43" w:name="__Fieldmark__10040_669155926"/>
            <w:bookmarkStart w:id="44" w:name="__Fieldmark__641_913622289"/>
            <w:bookmarkStart w:id="45" w:name="__Fieldmark__9911_820560367"/>
            <w:bookmarkStart w:id="46" w:name="__Fieldmark__40403_1967104478"/>
            <w:bookmarkStart w:id="47" w:name="__Fieldmark__10020_870668024"/>
            <w:bookmarkStart w:id="48" w:name="__Fieldmark__10028_253318408"/>
            <w:bookmarkStart w:id="49" w:name="__Fieldmark__17541_3280728086"/>
            <w:bookmarkStart w:id="50" w:name="__Fieldmark__13165_3271798561"/>
            <w:bookmarkStart w:id="51" w:name="__Fieldmark__9941_3935274683"/>
            <w:bookmarkStart w:id="52" w:name="__Fieldmark__10904_372784638"/>
            <w:bookmarkStart w:id="53" w:name="__Fieldmark__14391_852791090"/>
            <w:bookmarkStart w:id="54" w:name="__Fieldmark__885_3536470725"/>
            <w:bookmarkStart w:id="55" w:name="__Fieldmark__14218_372784638"/>
            <w:bookmarkStart w:id="56" w:name="__Fieldmark__13350_3935274683"/>
            <w:bookmarkStart w:id="57" w:name="__Fieldmark__25461_3271798561"/>
            <w:bookmarkStart w:id="58" w:name="__Fieldmark__12293_1675989020"/>
            <w:bookmarkStart w:id="59" w:name="__Fieldmark__10876_1967104478"/>
            <w:bookmarkStart w:id="60" w:name="__Fieldmark__24249_1967104478"/>
            <w:bookmarkStart w:id="61" w:name="__Fieldmark__54819_1967104478"/>
            <w:bookmarkStart w:id="62" w:name="__Fieldmark__1485_2592065898"/>
            <w:bookmarkStart w:id="63" w:name="__Fieldmark__9711_2963449117"/>
            <w:bookmarkStart w:id="64" w:name="__Fieldmark__643_2395286197"/>
            <w:bookmarkStart w:id="65" w:name="__Fieldmark__51108_3314615298"/>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BB75C8">
              <w:rPr>
                <w:rFonts w:ascii="Century Gothic" w:hAnsi="Century Gothic"/>
                <w:sz w:val="22"/>
              </w:rPr>
              <w:t>- non essere</w:t>
            </w:r>
          </w:p>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una micro, piccola o media impresa, come definita dall’articolo 2 dell’allegato alla Raccomandazione della Commissione europea 2003/361/CE del 6 maggio 2003 (G.U.U.E. n. L 124 del 20 maggio 2003) e all’articolo 2 del </w:t>
            </w:r>
            <w:proofErr w:type="spellStart"/>
            <w:r w:rsidRPr="00BB75C8">
              <w:rPr>
                <w:rFonts w:ascii="Century Gothic" w:hAnsi="Century Gothic"/>
                <w:sz w:val="22"/>
              </w:rPr>
              <w:t>d.m.</w:t>
            </w:r>
            <w:proofErr w:type="spellEnd"/>
            <w:r w:rsidRPr="00BB75C8">
              <w:rPr>
                <w:rFonts w:ascii="Century Gothic" w:hAnsi="Century Gothic"/>
                <w:sz w:val="22"/>
              </w:rPr>
              <w:t xml:space="preserve"> 18 aprile 2005, pubblicato nella G.U. n. 238 del 12 ottobre 2005;</w:t>
            </w:r>
            <w:r w:rsidRPr="00BB75C8">
              <w:rPr>
                <w:rStyle w:val="Richiamoallanotaapidipagina"/>
                <w:rFonts w:ascii="Century Gothic" w:eastAsiaTheme="majorEastAsia" w:hAnsi="Century Gothic"/>
                <w:sz w:val="22"/>
              </w:rPr>
              <w:footnoteReference w:id="6"/>
            </w:r>
          </w:p>
          <w:p w:rsidR="00733E3B" w:rsidRPr="00BB75C8" w:rsidRDefault="00733E3B" w:rsidP="003916A2">
            <w:pPr>
              <w:widowControl w:val="0"/>
              <w:rPr>
                <w:rFonts w:ascii="Century Gothic" w:hAnsi="Century Gothic"/>
                <w:bCs/>
                <w:sz w:val="22"/>
              </w:rPr>
            </w:pPr>
          </w:p>
          <w:p w:rsidR="00733E3B" w:rsidRPr="00BB75C8" w:rsidRDefault="00733E3B" w:rsidP="003916A2">
            <w:pPr>
              <w:widowControl w:val="0"/>
              <w:rPr>
                <w:rFonts w:ascii="Century Gothic" w:hAnsi="Century Gothic"/>
                <w:sz w:val="22"/>
              </w:rPr>
            </w:pPr>
          </w:p>
        </w:tc>
      </w:tr>
      <w:tr w:rsidR="00733E3B" w:rsidRPr="00BB75C8" w:rsidTr="003916A2">
        <w:tc>
          <w:tcPr>
            <w:tcW w:w="9" w:type="dxa"/>
          </w:tcPr>
          <w:p w:rsidR="00733E3B" w:rsidRPr="00BB75C8" w:rsidRDefault="00733E3B" w:rsidP="003916A2">
            <w:pPr>
              <w:widowControl w:val="0"/>
              <w:tabs>
                <w:tab w:val="left" w:pos="1068"/>
              </w:tabs>
              <w:jc w:val="center"/>
              <w:rPr>
                <w:rFonts w:ascii="Century Gothic" w:hAnsi="Century Gothic"/>
                <w:b/>
                <w:sz w:val="22"/>
              </w:rPr>
            </w:pPr>
          </w:p>
        </w:tc>
        <w:tc>
          <w:tcPr>
            <w:tcW w:w="9873" w:type="dxa"/>
            <w:gridSpan w:val="7"/>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B.</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REQUISITI DI ORDINE GENERALE</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E ASSENZA DELLE CAUSE DI ESCLUSIONE AUTOMATICA</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 xml:space="preserve">di cui all’ articolo 94 del </w:t>
            </w:r>
            <w:proofErr w:type="spellStart"/>
            <w:r w:rsidRPr="00BB75C8">
              <w:rPr>
                <w:rFonts w:ascii="Century Gothic" w:hAnsi="Century Gothic"/>
                <w:b/>
                <w:sz w:val="22"/>
              </w:rPr>
              <w:t>D.Lgs</w:t>
            </w:r>
            <w:proofErr w:type="spellEnd"/>
            <w:r w:rsidRPr="00BB75C8">
              <w:rPr>
                <w:rFonts w:ascii="Century Gothic" w:hAnsi="Century Gothic"/>
                <w:b/>
                <w:sz w:val="22"/>
              </w:rPr>
              <w:t xml:space="preserve"> 36/2023</w:t>
            </w:r>
          </w:p>
        </w:tc>
        <w:tc>
          <w:tcPr>
            <w:tcW w:w="40" w:type="dxa"/>
          </w:tcPr>
          <w:p w:rsidR="00733E3B" w:rsidRPr="00BB75C8" w:rsidRDefault="00733E3B" w:rsidP="003916A2">
            <w:pPr>
              <w:widowControl w:val="0"/>
              <w:rPr>
                <w:rFonts w:ascii="Century Gothic" w:hAnsi="Century Gothic"/>
                <w:sz w:val="22"/>
              </w:rPr>
            </w:pPr>
          </w:p>
        </w:tc>
      </w:tr>
    </w:tbl>
    <w:p w:rsidR="00733E3B" w:rsidRPr="00BB75C8" w:rsidRDefault="00733E3B" w:rsidP="00733E3B">
      <w:pPr>
        <w:ind w:left="284" w:hanging="284"/>
        <w:rPr>
          <w:rFonts w:ascii="Century Gothic" w:hAnsi="Century Gothic"/>
          <w:b/>
          <w:sz w:val="22"/>
        </w:rPr>
      </w:pPr>
    </w:p>
    <w:p w:rsidR="00733E3B" w:rsidRPr="00BB75C8" w:rsidRDefault="00733E3B" w:rsidP="00733E3B">
      <w:pPr>
        <w:ind w:left="284" w:hanging="284"/>
        <w:jc w:val="center"/>
        <w:rPr>
          <w:rFonts w:ascii="Century Gothic" w:hAnsi="Century Gothic"/>
          <w:b/>
          <w:sz w:val="22"/>
        </w:rPr>
      </w:pPr>
      <w:r w:rsidRPr="00BB75C8">
        <w:rPr>
          <w:rFonts w:ascii="Century Gothic" w:hAnsi="Century Gothic"/>
          <w:b/>
          <w:sz w:val="22"/>
        </w:rPr>
        <w:t>DICHIARA</w:t>
      </w:r>
    </w:p>
    <w:p w:rsidR="00733E3B" w:rsidRPr="00BB75C8" w:rsidRDefault="00733E3B" w:rsidP="00733E3B">
      <w:pPr>
        <w:ind w:left="284" w:hanging="284"/>
        <w:jc w:val="center"/>
        <w:rPr>
          <w:rFonts w:ascii="Century Gothic" w:hAnsi="Century Gothic"/>
          <w:b/>
          <w:sz w:val="22"/>
        </w:rPr>
      </w:pPr>
    </w:p>
    <w:tbl>
      <w:tblPr>
        <w:tblW w:w="5000" w:type="pct"/>
        <w:tblLook w:val="04A0" w:firstRow="1" w:lastRow="0" w:firstColumn="1" w:lastColumn="0" w:noHBand="0" w:noVBand="1"/>
      </w:tblPr>
      <w:tblGrid>
        <w:gridCol w:w="10049"/>
      </w:tblGrid>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t>1</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6" w:name="__Fieldmark__10209_1829652747"/>
            <w:bookmarkEnd w:id="66"/>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che né il sottoscrittore dell’offerta, né alcun altro dei soggetti indicati al comma 3 dell’art. 94 del D. Lgs 36/2023,  ascritti all’operatore economico come da indicazione riportata nel precedente Paragrafo A, hanno riportato  condanna con sentenza definitiva o decreto </w:t>
            </w:r>
            <w:r w:rsidRPr="00BB75C8">
              <w:rPr>
                <w:rFonts w:ascii="Century Gothic" w:hAnsi="Century Gothic"/>
                <w:sz w:val="22"/>
              </w:rPr>
              <w:lastRenderedPageBreak/>
              <w:t>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BB75C8">
              <w:rPr>
                <w:rStyle w:val="Richiamoallanotaapidipagina"/>
                <w:rFonts w:ascii="Century Gothic" w:eastAsiaTheme="majorEastAsia" w:hAnsi="Century Gothic"/>
                <w:sz w:val="22"/>
              </w:rPr>
              <w:footnoteReference w:id="7"/>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2</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7" w:name="__Fieldmark__10238_1829652747"/>
            <w:bookmarkEnd w:id="67"/>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né per il sottoscrittore dell’offerta, né per alcun altro dei soggetti indicati al comma 3 dell’art.94 del D. Lgs 36/2023,  ascritti all’operatore economico come da indicazione riportata nel precedente Paragrafo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Pr="00BB75C8">
              <w:rPr>
                <w:rStyle w:val="Richiamoallanotaapidipagina"/>
                <w:rFonts w:ascii="Century Gothic" w:eastAsiaTheme="majorEastAsia" w:hAnsi="Century Gothic"/>
                <w:sz w:val="22"/>
              </w:rPr>
              <w:footnoteReference w:id="8"/>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3</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8" w:name="__Fieldmark__10254_1829652747"/>
            <w:bookmarkEnd w:id="68"/>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Cs/>
                <w:sz w:val="22"/>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4</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9" w:name="__Fieldmark__10264_1829652747"/>
            <w:bookmarkEnd w:id="69"/>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che l’operatore economico non è stato destinatario della sanzione interdittiva di cui all’articolo 9, comma 2 lettera c) del decreto legislativo 8 giugno 2001 n.231, o di altra sanzione che comporta il divieto di contrarre con la pubblica amministrazione, compresi i </w:t>
            </w:r>
            <w:r w:rsidRPr="00BB75C8">
              <w:rPr>
                <w:rFonts w:ascii="Century Gothic" w:hAnsi="Century Gothic"/>
                <w:sz w:val="22"/>
              </w:rPr>
              <w:lastRenderedPageBreak/>
              <w:t>provvedimenti interdittivi di cui all’articolo 14 del decreto legislativo 9 aprile 2008, n.81;</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5</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0" w:name="__Fieldmark__10273_1829652747"/>
            <w:bookmarkEnd w:id="70"/>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ai sensi delle disposizioni di cui alla legge 68/1999:</w:t>
            </w:r>
          </w:p>
          <w:p w:rsidR="00733E3B" w:rsidRPr="00BB75C8" w:rsidRDefault="00733E3B" w:rsidP="003916A2">
            <w:pPr>
              <w:widowControl w:val="0"/>
              <w:rPr>
                <w:rFonts w:ascii="Century Gothic" w:hAnsi="Century Gothic"/>
                <w:sz w:val="22"/>
              </w:rPr>
            </w:pPr>
            <w:r w:rsidRPr="00BB75C8">
              <w:rPr>
                <w:rFonts w:ascii="Century Gothic" w:hAnsi="Century Gothic"/>
                <w:sz w:val="22"/>
              </w:rPr>
              <w:t>questo operatore economico</w:t>
            </w:r>
          </w:p>
          <w:p w:rsidR="00733E3B" w:rsidRPr="00BB75C8" w:rsidRDefault="00733E3B" w:rsidP="003916A2">
            <w:pPr>
              <w:widowControl w:val="0"/>
              <w:rPr>
                <w:rFonts w:ascii="Century Gothic" w:hAnsi="Century Gothic"/>
                <w:sz w:val="22"/>
              </w:rPr>
            </w:pPr>
            <w:r w:rsidRPr="00BB75C8">
              <w:rPr>
                <w:rFonts w:ascii="Century Gothic" w:hAnsi="Century Gothic"/>
                <w:sz w:val="22"/>
              </w:rPr>
              <w:t> è in regola</w:t>
            </w:r>
          </w:p>
          <w:p w:rsidR="00733E3B" w:rsidRPr="00BB75C8" w:rsidRDefault="00733E3B" w:rsidP="003916A2">
            <w:pPr>
              <w:widowControl w:val="0"/>
              <w:rPr>
                <w:rFonts w:ascii="Century Gothic" w:hAnsi="Century Gothic"/>
                <w:sz w:val="22"/>
              </w:rPr>
            </w:pPr>
            <w:r w:rsidRPr="00BB75C8">
              <w:rPr>
                <w:rFonts w:ascii="Century Gothic" w:hAnsi="Century Gothic"/>
                <w:sz w:val="22"/>
              </w:rPr>
              <w:t> non è in regola</w:t>
            </w:r>
          </w:p>
          <w:p w:rsidR="00733E3B" w:rsidRPr="00BB75C8" w:rsidRDefault="00733E3B" w:rsidP="003916A2">
            <w:pPr>
              <w:widowControl w:val="0"/>
              <w:rPr>
                <w:rFonts w:ascii="Century Gothic" w:hAnsi="Century Gothic"/>
                <w:sz w:val="22"/>
              </w:rPr>
            </w:pPr>
            <w:r w:rsidRPr="00BB75C8">
              <w:rPr>
                <w:rFonts w:ascii="Century Gothic" w:hAnsi="Century Gothic"/>
                <w:sz w:val="22"/>
              </w:rPr>
              <w:t>con le norme che disciplinano il diritto al lavoro dei disabili,</w:t>
            </w:r>
          </w:p>
          <w:p w:rsidR="00733E3B" w:rsidRPr="00BB75C8" w:rsidRDefault="00733E3B" w:rsidP="003916A2">
            <w:pPr>
              <w:widowControl w:val="0"/>
              <w:rPr>
                <w:rFonts w:ascii="Century Gothic" w:hAnsi="Century Gothic"/>
                <w:sz w:val="22"/>
              </w:rPr>
            </w:pPr>
            <w:r w:rsidRPr="00BB75C8">
              <w:rPr>
                <w:rFonts w:ascii="Century Gothic" w:hAnsi="Century Gothic"/>
                <w:sz w:val="22"/>
              </w:rPr>
              <w:t>questo operatore economico ha un numero di dipendenti pari a _______ unità;</w:t>
            </w:r>
          </w:p>
          <w:p w:rsidR="00733E3B" w:rsidRPr="00BB75C8" w:rsidRDefault="00733E3B" w:rsidP="003916A2">
            <w:pPr>
              <w:widowControl w:val="0"/>
              <w:rPr>
                <w:rFonts w:ascii="Century Gothic" w:hAnsi="Century Gothic"/>
                <w:sz w:val="22"/>
              </w:rPr>
            </w:pPr>
            <w:r w:rsidRPr="00BB75C8">
              <w:rPr>
                <w:rFonts w:ascii="Century Gothic" w:hAnsi="Century Gothic"/>
                <w:sz w:val="22"/>
              </w:rPr>
              <w:t>questo operatore economico</w:t>
            </w:r>
          </w:p>
          <w:p w:rsidR="00733E3B" w:rsidRPr="00BB75C8" w:rsidRDefault="00733E3B" w:rsidP="003916A2">
            <w:pPr>
              <w:widowControl w:val="0"/>
              <w:rPr>
                <w:rFonts w:ascii="Century Gothic" w:hAnsi="Century Gothic"/>
                <w:sz w:val="22"/>
              </w:rPr>
            </w:pPr>
            <w:r w:rsidRPr="00BB75C8">
              <w:rPr>
                <w:rFonts w:ascii="Century Gothic" w:hAnsi="Century Gothic"/>
                <w:sz w:val="22"/>
              </w:rPr>
              <w:t> ha ottemperato</w:t>
            </w:r>
          </w:p>
          <w:p w:rsidR="00733E3B" w:rsidRPr="00BB75C8" w:rsidRDefault="00733E3B" w:rsidP="003916A2">
            <w:pPr>
              <w:widowControl w:val="0"/>
              <w:rPr>
                <w:rFonts w:ascii="Century Gothic" w:hAnsi="Century Gothic"/>
                <w:sz w:val="22"/>
              </w:rPr>
            </w:pPr>
            <w:r w:rsidRPr="00BB75C8">
              <w:rPr>
                <w:rFonts w:ascii="Century Gothic" w:hAnsi="Century Gothic"/>
                <w:sz w:val="22"/>
              </w:rPr>
              <w:t> non ha ottemperato</w:t>
            </w:r>
          </w:p>
          <w:p w:rsidR="00733E3B" w:rsidRPr="00BB75C8" w:rsidRDefault="00733E3B" w:rsidP="003916A2">
            <w:pPr>
              <w:widowControl w:val="0"/>
              <w:rPr>
                <w:rFonts w:ascii="Century Gothic" w:hAnsi="Century Gothic"/>
                <w:sz w:val="22"/>
              </w:rPr>
            </w:pPr>
            <w:r w:rsidRPr="00BB75C8">
              <w:rPr>
                <w:rFonts w:ascii="Century Gothic" w:hAnsi="Century Gothic"/>
                <w:sz w:val="22"/>
              </w:rPr>
              <w:t>alle norme di cui alla Legge n. 68/1999, avendo inviato in data _________ all’ufficio competente il</w:t>
            </w:r>
          </w:p>
          <w:p w:rsidR="00733E3B" w:rsidRPr="00BB75C8" w:rsidRDefault="00733E3B" w:rsidP="003916A2">
            <w:pPr>
              <w:widowControl w:val="0"/>
              <w:rPr>
                <w:rFonts w:ascii="Century Gothic" w:hAnsi="Century Gothic"/>
                <w:sz w:val="22"/>
              </w:rPr>
            </w:pPr>
            <w:r w:rsidRPr="00BB75C8">
              <w:rPr>
                <w:rFonts w:ascii="Century Gothic" w:hAnsi="Century Gothic"/>
                <w:sz w:val="22"/>
              </w:rPr>
              <w:t>prospetto di cui all’art. 9 della medesima legge,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 (eventuale, in caso di situazioni particolari), avendo altresì proposto la convenzione, ovvero avendo richiesto esonero parziale,</w:t>
            </w:r>
          </w:p>
          <w:p w:rsidR="00733E3B" w:rsidRPr="00BB75C8" w:rsidRDefault="00733E3B" w:rsidP="003916A2">
            <w:pPr>
              <w:widowControl w:val="0"/>
              <w:rPr>
                <w:rFonts w:ascii="Century Gothic" w:hAnsi="Century Gothic"/>
                <w:sz w:val="22"/>
              </w:rPr>
            </w:pPr>
            <w:r w:rsidRPr="00BB75C8">
              <w:rPr>
                <w:rFonts w:ascii="Century Gothic" w:hAnsi="Century Gothic"/>
                <w:sz w:val="22"/>
              </w:rPr>
              <w:t>Che tale situazione di ottemperanza alla legge può essere certificata dal competente Ufficio Provinciale di __________</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(in alternativa alla dichiarazione può essere presentata certificazione di cui all’articolo 17 della Legge 68/99).</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6</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1" w:name="__Fieldmark__10300_1829652747"/>
            <w:bookmarkEnd w:id="71"/>
            <w:r w:rsidRPr="00BB75C8">
              <w:rPr>
                <w:rFonts w:ascii="Century Gothic" w:hAnsi="Century Gothic"/>
                <w:sz w:val="22"/>
              </w:rPr>
              <w:fldChar w:fldCharType="end"/>
            </w: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(Eventuale. Solo in caso di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t>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sidRPr="00BB75C8">
              <w:rPr>
                <w:rFonts w:ascii="Century Gothic" w:hAnsi="Century Gothic"/>
                <w:b/>
                <w:bCs/>
                <w:sz w:val="22"/>
              </w:rPr>
              <w:t>;</w:t>
            </w: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7</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2" w:name="__Fieldmark__10311_1829652747"/>
            <w:bookmarkEnd w:id="72"/>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BB75C8">
              <w:rPr>
                <w:rStyle w:val="Richiamoallanotaapidipagina"/>
                <w:rFonts w:ascii="Century Gothic" w:eastAsiaTheme="majorEastAsia" w:hAnsi="Century Gothic"/>
                <w:sz w:val="22"/>
              </w:rPr>
              <w:footnoteReference w:id="9"/>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8</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3" w:name="__Fieldmark__10328_1829652747"/>
            <w:bookmarkEnd w:id="73"/>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essere iscritto nel casellario informatico tenuto dall’ANAC per aver presentato false dichiarazioni o falsa documentazione nelle procedure di gara e negli affidamenti di subappalti;</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9</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4" w:name="__Fieldmark__10337_1829652747"/>
            <w:bookmarkEnd w:id="74"/>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essere iscritto nel casellario informatico tenuto dall'ANAC per aver presentato false dichiarazioni o falsa documentazione ai fini del rilascio di attestazioni di qualificazione, per il periodo durante il quale perdura l’iscrizione;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10</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5" w:name="__Fieldmark__10346_1829652747"/>
            <w:bookmarkEnd w:id="75"/>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r w:rsidRPr="00BB75C8">
              <w:rPr>
                <w:rStyle w:val="Richiamoallanotaapidipagina"/>
                <w:rFonts w:ascii="Century Gothic" w:eastAsiaTheme="majorEastAsia" w:hAnsi="Century Gothic"/>
                <w:sz w:val="22"/>
              </w:rPr>
              <w:footnoteReference w:id="10"/>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tbl>
            <w:tblPr>
              <w:tblW w:w="9422" w:type="dxa"/>
              <w:tblInd w:w="212" w:type="dxa"/>
              <w:tblLook w:val="04A0" w:firstRow="1" w:lastRow="0" w:firstColumn="1" w:lastColumn="0" w:noHBand="0" w:noVBand="1"/>
            </w:tblPr>
            <w:tblGrid>
              <w:gridCol w:w="9422"/>
            </w:tblGrid>
            <w:tr w:rsidR="00733E3B" w:rsidRPr="00BB75C8" w:rsidTr="003916A2">
              <w:tc>
                <w:tcPr>
                  <w:tcW w:w="9422"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C.</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ASSENZA DELLE CAUSE DI ESCLUSIONE NON AUTOMATICA</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 xml:space="preserve">di cui all’articolo 95 del </w:t>
                  </w:r>
                  <w:proofErr w:type="spellStart"/>
                  <w:r w:rsidRPr="00BB75C8">
                    <w:rPr>
                      <w:rFonts w:ascii="Century Gothic" w:hAnsi="Century Gothic"/>
                      <w:b/>
                      <w:sz w:val="22"/>
                    </w:rPr>
                    <w:t>D.Lgs</w:t>
                  </w:r>
                  <w:proofErr w:type="spellEnd"/>
                  <w:r w:rsidRPr="00BB75C8">
                    <w:rPr>
                      <w:rFonts w:ascii="Century Gothic" w:hAnsi="Century Gothic"/>
                      <w:b/>
                      <w:sz w:val="22"/>
                    </w:rPr>
                    <w:t xml:space="preserve"> 36/2023</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In riferimento a quanto previsto all’articolo 95 del D. Lgs 36/2023 si dichiara che: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11</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6" w:name="__Fieldmark__10369_1829652747"/>
            <w:bookmarkEnd w:id="76"/>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BB75C8">
              <w:rPr>
                <w:rStyle w:val="Richiamoallanotaapidipagina"/>
                <w:rFonts w:ascii="Century Gothic" w:eastAsiaTheme="majorEastAsia" w:hAnsi="Century Gothic"/>
                <w:sz w:val="22"/>
              </w:rPr>
              <w:footnoteReference w:id="11"/>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12</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7" w:name="__Fieldmark__10388_1829652747"/>
            <w:bookmarkEnd w:id="77"/>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la partecipazione dell'operatore economico non determina una situazione di conflitto di interesse di cui all’articolo 16 del D. Lgs 36/2023 non diversamente risolvibile</w:t>
            </w:r>
            <w:r w:rsidRPr="00BB75C8">
              <w:rPr>
                <w:rStyle w:val="Richiamoallanotaapidipagina"/>
                <w:rFonts w:ascii="Century Gothic" w:eastAsiaTheme="majorEastAsia" w:hAnsi="Century Gothic"/>
                <w:sz w:val="22"/>
              </w:rPr>
              <w:footnoteReference w:id="12"/>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13</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78" w:name="__Fieldmark__10405_1829652747"/>
            <w:bookmarkEnd w:id="78"/>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non sussiste una distorsione della concorrenza derivante dal precedente coinvolgimento degli operatori economici nella preparazione della procedura d'appalto che non possa essere risolta con misure meno intrusive rispetto all’esclusione dalla gara</w:t>
            </w:r>
            <w:r w:rsidRPr="00BB75C8">
              <w:rPr>
                <w:rStyle w:val="Richiamoallanotaapidipagina"/>
                <w:rFonts w:ascii="Century Gothic" w:eastAsiaTheme="majorEastAsia" w:hAnsi="Century Gothic"/>
                <w:sz w:val="22"/>
              </w:rPr>
              <w:footnoteReference w:id="13"/>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14</w:t>
            </w:r>
          </w:p>
          <w:p w:rsidR="00733E3B" w:rsidRPr="00BB75C8" w:rsidRDefault="00733E3B" w:rsidP="003916A2">
            <w:pPr>
              <w:widowControl w:val="0"/>
              <w:rPr>
                <w:rFonts w:ascii="Century Gothic" w:hAnsi="Century Gothic"/>
                <w:sz w:val="22"/>
              </w:rPr>
            </w:pPr>
            <w:r w:rsidRPr="00BB75C8">
              <w:rPr>
                <w:rFonts w:ascii="Century Gothic" w:eastAsia="Calibri" w:hAnsi="Century Gothic"/>
                <w:sz w:val="22"/>
                <w:lang w:eastAsia="en-US"/>
              </w:rPr>
              <w:t xml:space="preserve"> </w:t>
            </w: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eastAsia="Calibri" w:hAnsi="Century Gothic"/>
                <w:sz w:val="22"/>
                <w:lang w:eastAsia="en-US"/>
              </w:rPr>
              <w:instrText>FORMCHECKBOX</w:instrText>
            </w:r>
            <w:r w:rsidR="00C22F40">
              <w:rPr>
                <w:rFonts w:ascii="Century Gothic" w:eastAsia="Calibri" w:hAnsi="Century Gothic"/>
                <w:sz w:val="22"/>
                <w:lang w:eastAsia="en-US"/>
              </w:rPr>
            </w:r>
            <w:r w:rsidR="00C22F40">
              <w:rPr>
                <w:rFonts w:ascii="Century Gothic" w:eastAsia="Calibri" w:hAnsi="Century Gothic"/>
                <w:sz w:val="22"/>
                <w:lang w:eastAsia="en-US"/>
              </w:rPr>
              <w:fldChar w:fldCharType="separate"/>
            </w:r>
            <w:bookmarkStart w:id="79" w:name="__Fieldmark__10423_1829652747"/>
            <w:bookmarkEnd w:id="79"/>
            <w:r w:rsidRPr="00BB75C8">
              <w:rPr>
                <w:rFonts w:ascii="Century Gothic" w:eastAsia="Calibri" w:hAnsi="Century Gothic"/>
                <w:sz w:val="22"/>
                <w:lang w:eastAsia="en-US"/>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l'operatore economico ha presentato la propria offerta autonomamente, senza che essa sia imputabile ad unico centro decisionale a cagione di accordi intercorsi con altri operatori economici partecipanti alla presente procedura</w:t>
            </w:r>
            <w:r w:rsidRPr="00BB75C8">
              <w:rPr>
                <w:rStyle w:val="Richiamoallanotaapidipagina"/>
                <w:rFonts w:ascii="Century Gothic" w:eastAsiaTheme="majorEastAsia" w:hAnsi="Century Gothic"/>
                <w:sz w:val="22"/>
              </w:rPr>
              <w:footnoteReference w:id="14"/>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lastRenderedPageBreak/>
              <w:t>15</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80" w:name="__Fieldmark__10440_1829652747"/>
            <w:bookmarkEnd w:id="80"/>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aver commesso un illecito professionale grave di cui all’articolo 98 del D. Lgs 36/2023, tale da rendere dubbia la propria integrità o affidabilità e pertanto dichiara:</w:t>
            </w:r>
            <w:r w:rsidRPr="00BB75C8">
              <w:rPr>
                <w:rStyle w:val="Richiamoallanotaapidipagina"/>
                <w:rFonts w:ascii="Century Gothic" w:eastAsiaTheme="majorEastAsia" w:hAnsi="Century Gothic"/>
                <w:sz w:val="22"/>
              </w:rPr>
              <w:footnoteReference w:id="15"/>
            </w:r>
            <w:r w:rsidRPr="00BB75C8">
              <w:rPr>
                <w:rFonts w:ascii="Century Gothic" w:hAnsi="Century Gothic"/>
                <w:sz w:val="22"/>
              </w:rPr>
              <w:t>.</w:t>
            </w: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a) o </w:t>
            </w:r>
            <w:r w:rsidRPr="00BB75C8">
              <w:rPr>
                <w:rFonts w:ascii="Century Gothic" w:hAnsi="Century Gothic"/>
                <w:bCs/>
                <w:sz w:val="22"/>
              </w:rPr>
              <w:t>di non aver ricevuto sanzione esecutiva irrogata dall’Autorità garante della concorrenza e del mercato o da altra autorità di settore, rilevante in relazione all’oggetto specifico dell’appalto</w:t>
            </w:r>
            <w:r w:rsidRPr="00BB75C8">
              <w:rPr>
                <w:rFonts w:ascii="Century Gothic" w:hAnsi="Century Gothic"/>
                <w:b/>
                <w:sz w:val="22"/>
              </w:rPr>
              <w:t>;</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b) o </w:t>
            </w:r>
            <w:r w:rsidRPr="00BB75C8">
              <w:rPr>
                <w:rFonts w:ascii="Century Gothic" w:hAnsi="Century Gothic"/>
                <w:bCs/>
                <w:sz w:val="22"/>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BB75C8">
              <w:rPr>
                <w:rFonts w:ascii="Century Gothic" w:hAnsi="Century Gothic"/>
                <w:b/>
                <w:sz w:val="22"/>
              </w:rPr>
              <w:t>;</w:t>
            </w:r>
          </w:p>
          <w:p w:rsidR="00733E3B" w:rsidRPr="00BB75C8" w:rsidRDefault="00733E3B" w:rsidP="003916A2">
            <w:pPr>
              <w:widowControl w:val="0"/>
              <w:rPr>
                <w:rFonts w:ascii="Century Gothic" w:hAnsi="Century Gothic"/>
                <w:bCs/>
                <w:sz w:val="22"/>
              </w:rPr>
            </w:pPr>
            <w:r w:rsidRPr="00BB75C8">
              <w:rPr>
                <w:rFonts w:ascii="Century Gothic" w:hAnsi="Century Gothic"/>
                <w:b/>
                <w:sz w:val="22"/>
              </w:rPr>
              <w:t xml:space="preserve">15 c) o </w:t>
            </w:r>
            <w:r w:rsidRPr="00BB75C8">
              <w:rPr>
                <w:rFonts w:ascii="Century Gothic" w:hAnsi="Century Gothic"/>
                <w:bCs/>
                <w:sz w:val="22"/>
              </w:rPr>
              <w:t xml:space="preserve">di non aver dimostrato significative o persistenti carenze nell'esecuzione di un </w:t>
            </w:r>
            <w:r w:rsidRPr="00BB75C8">
              <w:rPr>
                <w:rFonts w:ascii="Century Gothic" w:hAnsi="Century Gothic"/>
                <w:bCs/>
                <w:sz w:val="22"/>
              </w:rPr>
              <w:lastRenderedPageBreak/>
              <w:t>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d) o </w:t>
            </w:r>
            <w:r w:rsidRPr="00BB75C8">
              <w:rPr>
                <w:rFonts w:ascii="Century Gothic" w:hAnsi="Century Gothic"/>
                <w:bCs/>
                <w:sz w:val="22"/>
              </w:rPr>
              <w:t>di non aver commesso grave inadempimento nei confronti di uno o più subappaltatori;</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e) o </w:t>
            </w:r>
            <w:r w:rsidRPr="00BB75C8">
              <w:rPr>
                <w:rFonts w:ascii="Century Gothic" w:hAnsi="Century Gothic"/>
                <w:bCs/>
                <w:sz w:val="22"/>
              </w:rPr>
              <w:t>di non aver violato il divieto di intestazione fiduciaria di cui all'articolo 17 della legge 19 marzo 1990, n. 55, o che comunque la violazione è stata rimossa;</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15 f) o</w:t>
            </w:r>
            <w:r w:rsidRPr="00BB75C8">
              <w:rPr>
                <w:rFonts w:ascii="Century Gothic" w:hAnsi="Century Gothic"/>
                <w:sz w:val="22"/>
              </w:rPr>
              <w:t xml:space="preserve"> di non aver omesso denuncia all'autorità giudiziaria quale persona offesa dei reati previsti e puniti dagli articoli 317 e 629 del codice penale aggravati ai sensi dell’articolo 416-bis.1 del medesimo codice salvo che ricorrano i casi previsti dall'articolo 4, primo comma, della legge 24 novembre 1981, n. 689</w:t>
            </w:r>
            <w:r w:rsidRPr="00BB75C8">
              <w:rPr>
                <w:rStyle w:val="Richiamoallanotaapidipagina"/>
                <w:rFonts w:ascii="Century Gothic" w:eastAsiaTheme="majorEastAsia" w:hAnsi="Century Gothic"/>
                <w:sz w:val="22"/>
              </w:rPr>
              <w:footnoteReference w:id="16"/>
            </w:r>
            <w:r w:rsidRPr="00BB75C8">
              <w:rPr>
                <w:rFonts w:ascii="Century Gothic" w:hAnsi="Century Gothic"/>
                <w:sz w:val="22"/>
              </w:rPr>
              <w:t>;</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15 g) o</w:t>
            </w:r>
            <w:r w:rsidRPr="00BB75C8">
              <w:rPr>
                <w:rFonts w:ascii="Century Gothic" w:hAnsi="Century Gothic"/>
                <w:sz w:val="22"/>
              </w:rPr>
              <w:t xml:space="preserve"> che non è stata contestata la commissione da parte dell’operatore economico, ovvero dei soggetti di cui al comma 3 dell’articolo 94 del D. Lgs 36/2023 indicati al precedente paragrafo A di taluno dei reati consumati o tentati di cui al comma 1 del medesimo articolo 94;</w:t>
            </w:r>
          </w:p>
          <w:p w:rsidR="00733E3B" w:rsidRPr="00BB75C8" w:rsidRDefault="00733E3B" w:rsidP="003916A2">
            <w:pPr>
              <w:widowControl w:val="0"/>
              <w:rPr>
                <w:rFonts w:ascii="Century Gothic" w:hAnsi="Century Gothic"/>
                <w:bCs/>
                <w:sz w:val="22"/>
              </w:rPr>
            </w:pPr>
            <w:r w:rsidRPr="00BB75C8">
              <w:rPr>
                <w:rFonts w:ascii="Century Gothic" w:hAnsi="Century Gothic"/>
                <w:b/>
                <w:sz w:val="22"/>
              </w:rPr>
              <w:t xml:space="preserve">15 h) o </w:t>
            </w:r>
            <w:r w:rsidRPr="00BB75C8">
              <w:rPr>
                <w:rFonts w:ascii="Century Gothic" w:hAnsi="Century Gothic"/>
                <w:bCs/>
                <w:sz w:val="22"/>
              </w:rPr>
              <w:t>che non è stata contestata o accertata commissione, da parte dell’operatore economico oppure dei soggetti di cui al comma 3 dell’articolo 94, sopra indicati al precedente paragrafo A, di taluno dei seguenti reati consumati</w:t>
            </w:r>
            <w:r w:rsidRPr="00BB75C8">
              <w:rPr>
                <w:rStyle w:val="Richiamoallanotaapidipagina"/>
                <w:rFonts w:ascii="Century Gothic" w:eastAsiaTheme="majorEastAsia" w:hAnsi="Century Gothic"/>
                <w:bCs/>
                <w:sz w:val="22"/>
              </w:rPr>
              <w:footnoteReference w:id="17"/>
            </w:r>
            <w:r w:rsidRPr="00BB75C8">
              <w:rPr>
                <w:rFonts w:ascii="Century Gothic" w:hAnsi="Century Gothic"/>
                <w:bCs/>
                <w:sz w:val="22"/>
              </w:rPr>
              <w:t>:</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1) abusivo esercizio di una professione, ai sensi dell’articolo 348 del codice penale;</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2) bancarotta semplice, bancarotta fraudolenta, omessa dichiarazione di beni da comprendere nell’inventario fallimentare o ricorso abusivo al credito, di cui agli articoli 216, 217, 218 e 220 del regio decreto 16 marzo 1942, n. 267;</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3) i reati tributari ai sensi del decreto legislativo 10 marzo 2000, n. 74, i delitti societari di cui agli articoli 2621 e seguenti del codice civile o i delitti contro l’industria e il commercio di cui agli articoli da 513 a 517 del codice penale;</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5) i reati previsti dal decreto legislativo 8 giugno 2001, n. 231.</w:t>
            </w:r>
          </w:p>
          <w:p w:rsidR="00733E3B" w:rsidRPr="00BB75C8" w:rsidRDefault="00733E3B" w:rsidP="003916A2">
            <w:pPr>
              <w:widowControl w:val="0"/>
              <w:rPr>
                <w:rFonts w:ascii="Century Gothic" w:hAnsi="Century Gothic"/>
                <w:b/>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NB: Ai sensi dell’articolo 96 comma 10, per queste cause di esclusione, previste all’articolo 95 comma 1 lettera e) esse rilevano, salvo che ricorra la condotta di cui al comma 3, lettera b), dell’articolo 98, per tre anni decorrenti rispettivamente:</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 dalla data di emissione di uno degli atti di cui all’articolo 407-bis, comma 1, del codice di procedura penale oppure di eventuali provvedimenti cautelari personali o reali del giudice penale, se antecedenti all’esercizio dell’azione penale ove la situazione escludente consista </w:t>
            </w:r>
            <w:r w:rsidRPr="00BB75C8">
              <w:rPr>
                <w:rFonts w:ascii="Century Gothic" w:hAnsi="Century Gothic"/>
                <w:b/>
                <w:sz w:val="22"/>
              </w:rPr>
              <w:lastRenderedPageBreak/>
              <w:t>in un illecito penale rientrante tra quelli valutabili ai sensi del comma 1 dell’articolo 94 oppure ai sensi del comma 3, lettera h), dell’articolo 98;</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2) dalla data del provvedimento sanzionatorio irrogato dall’Autorità garante della concorrenza e del mercato o da altra autorità di settore nel caso in cui la situazione escludente discenda da tale atto;</w:t>
            </w:r>
          </w:p>
          <w:p w:rsidR="00733E3B" w:rsidRPr="00BB75C8" w:rsidRDefault="00733E3B" w:rsidP="003916A2">
            <w:pPr>
              <w:widowControl w:val="0"/>
              <w:rPr>
                <w:rFonts w:ascii="Century Gothic" w:hAnsi="Century Gothic"/>
                <w:bCs/>
                <w:sz w:val="22"/>
              </w:rPr>
            </w:pPr>
            <w:r w:rsidRPr="00BB75C8">
              <w:rPr>
                <w:rFonts w:ascii="Century Gothic" w:hAnsi="Century Gothic"/>
                <w:b/>
                <w:sz w:val="22"/>
              </w:rPr>
              <w:t>3) dalla commissione del fatto in tutti gli altri casi</w:t>
            </w:r>
            <w:r w:rsidRPr="00BB75C8">
              <w:rPr>
                <w:rFonts w:ascii="Century Gothic" w:hAnsi="Century Gothic"/>
                <w:bCs/>
                <w:sz w:val="22"/>
              </w:rPr>
              <w:t>.</w:t>
            </w:r>
          </w:p>
          <w:p w:rsidR="00733E3B" w:rsidRPr="00BB75C8" w:rsidRDefault="00733E3B" w:rsidP="003916A2">
            <w:pPr>
              <w:widowControl w:val="0"/>
              <w:rPr>
                <w:rFonts w:ascii="Century Gothic" w:hAnsi="Century Gothic"/>
                <w:b/>
                <w:sz w:val="22"/>
              </w:rPr>
            </w:pPr>
          </w:p>
          <w:p w:rsidR="00733E3B" w:rsidRPr="00BB75C8" w:rsidRDefault="00733E3B" w:rsidP="003916A2">
            <w:pPr>
              <w:widowControl w:val="0"/>
              <w:tabs>
                <w:tab w:val="left" w:pos="-2127"/>
                <w:tab w:val="left" w:pos="708"/>
              </w:tabs>
              <w:rPr>
                <w:rFonts w:ascii="Century Gothic" w:hAnsi="Century Gothic"/>
                <w:b/>
                <w:bCs/>
                <w:sz w:val="22"/>
              </w:rPr>
            </w:pPr>
            <w:r w:rsidRPr="00BB75C8">
              <w:rPr>
                <w:rFonts w:ascii="Century Gothic" w:hAnsi="Century Gothic"/>
                <w:b/>
                <w:bCs/>
                <w:sz w:val="22"/>
              </w:rPr>
              <w:t>16</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81" w:name="__Fieldmark__10575_1829652747"/>
            <w:bookmarkEnd w:id="81"/>
            <w:r w:rsidRPr="00BB75C8">
              <w:rPr>
                <w:rFonts w:ascii="Century Gothic" w:hAnsi="Century Gothic"/>
                <w:sz w:val="22"/>
              </w:rPr>
              <w:fldChar w:fldCharType="end"/>
            </w:r>
          </w:p>
          <w:p w:rsidR="00733E3B" w:rsidRPr="00BB75C8" w:rsidRDefault="00733E3B" w:rsidP="003916A2">
            <w:pPr>
              <w:widowControl w:val="0"/>
              <w:tabs>
                <w:tab w:val="left" w:pos="-2127"/>
                <w:tab w:val="left" w:pos="708"/>
              </w:tabs>
              <w:rPr>
                <w:rFonts w:ascii="Century Gothic" w:hAnsi="Century Gothic"/>
                <w:sz w:val="22"/>
              </w:rPr>
            </w:pPr>
            <w:r w:rsidRPr="00BB75C8">
              <w:rPr>
                <w:rFonts w:ascii="Century Gothic" w:hAnsi="Century Gothic"/>
                <w:sz w:val="22"/>
              </w:rPr>
              <w:t xml:space="preserve">di non aver commesso gravi violazioni non definitivamente accertate agli obblighi relativi al pagamento di imposte e tasse o contributi previdenziali. (Costituiscono gravi violazioni non definitivamente accertate in materia fiscale quelle indicate nell’allegato II.10 al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r w:rsidRPr="00BB75C8">
              <w:rPr>
                <w:rStyle w:val="Richiamoallanotaapidipagina"/>
                <w:rFonts w:ascii="Century Gothic" w:eastAsiaTheme="majorEastAsia" w:hAnsi="Century Gothic"/>
                <w:sz w:val="22"/>
              </w:rPr>
              <w:footnoteReference w:id="18"/>
            </w:r>
            <w:r w:rsidRPr="00BB75C8">
              <w:rPr>
                <w:rFonts w:ascii="Century Gothic" w:hAnsi="Century Gothic"/>
                <w:sz w:val="22"/>
              </w:rPr>
              <w:t>.</w:t>
            </w:r>
          </w:p>
          <w:p w:rsidR="00733E3B" w:rsidRPr="00BB75C8" w:rsidRDefault="00733E3B" w:rsidP="003916A2">
            <w:pPr>
              <w:widowControl w:val="0"/>
              <w:tabs>
                <w:tab w:val="left" w:pos="-2127"/>
                <w:tab w:val="left" w:pos="708"/>
              </w:tabs>
              <w:rPr>
                <w:rFonts w:ascii="Century Gothic" w:hAnsi="Century Gothic"/>
                <w:sz w:val="22"/>
              </w:rPr>
            </w:pP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lastRenderedPageBreak/>
              <w:t>17</w:t>
            </w:r>
          </w:p>
          <w:p w:rsidR="00733E3B" w:rsidRPr="00BB75C8" w:rsidRDefault="00733E3B" w:rsidP="003916A2">
            <w:pPr>
              <w:widowControl w:val="0"/>
              <w:tabs>
                <w:tab w:val="left" w:pos="-2127"/>
                <w:tab w:val="left" w:pos="708"/>
              </w:tabs>
              <w:ind w:left="284" w:hanging="284"/>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82" w:name="__Fieldmark__10590_1829652747"/>
            <w:bookmarkEnd w:id="82"/>
            <w:r w:rsidRPr="00BB75C8">
              <w:rPr>
                <w:rFonts w:ascii="Century Gothic" w:hAnsi="Century Gothic"/>
                <w:sz w:val="22"/>
              </w:rPr>
              <w:fldChar w:fldCharType="end"/>
            </w:r>
          </w:p>
          <w:p w:rsidR="00733E3B" w:rsidRPr="00BB75C8" w:rsidRDefault="00733E3B" w:rsidP="003916A2">
            <w:pPr>
              <w:widowControl w:val="0"/>
              <w:tabs>
                <w:tab w:val="left" w:pos="-2127"/>
                <w:tab w:val="left" w:pos="708"/>
              </w:tabs>
              <w:ind w:left="284" w:hanging="284"/>
              <w:rPr>
                <w:rFonts w:ascii="Century Gothic" w:hAnsi="Century Gothic"/>
                <w:sz w:val="22"/>
              </w:rPr>
            </w:pPr>
            <w:r w:rsidRPr="00BB75C8">
              <w:rPr>
                <w:rFonts w:ascii="Century Gothic" w:hAnsi="Century Gothic"/>
                <w:sz w:val="22"/>
              </w:rPr>
              <w:t>che alla presente procedura non partecipa contemporaneamente</w:t>
            </w:r>
            <w:r w:rsidRPr="00BB75C8">
              <w:rPr>
                <w:rStyle w:val="Richiamoallanotaapidipagina"/>
                <w:rFonts w:ascii="Century Gothic" w:eastAsiaTheme="majorEastAsia" w:hAnsi="Century Gothic"/>
                <w:sz w:val="22"/>
              </w:rPr>
              <w:footnoteReference w:id="19"/>
            </w:r>
            <w:r w:rsidRPr="00BB75C8">
              <w:rPr>
                <w:rFonts w:ascii="Century Gothic" w:hAnsi="Century Gothic"/>
                <w:sz w:val="22"/>
              </w:rPr>
              <w:t>:</w:t>
            </w:r>
          </w:p>
          <w:p w:rsidR="00733E3B" w:rsidRPr="00BB75C8" w:rsidRDefault="00733E3B" w:rsidP="003916A2">
            <w:pPr>
              <w:widowControl w:val="0"/>
              <w:tabs>
                <w:tab w:val="left" w:pos="-2127"/>
                <w:tab w:val="left" w:pos="708"/>
              </w:tabs>
              <w:rPr>
                <w:rFonts w:ascii="Century Gothic" w:hAnsi="Century Gothic"/>
                <w:sz w:val="22"/>
              </w:rPr>
            </w:pPr>
            <w:r w:rsidRPr="00BB75C8">
              <w:rPr>
                <w:rFonts w:ascii="Century Gothic" w:hAnsi="Century Gothic"/>
                <w:sz w:val="22"/>
              </w:rPr>
              <w:t>a) individualmente e in raggruppamento temporaneo o consorzio ordinario, oppure in più di un raggruppamento temporaneo o consorzio ordinario;</w:t>
            </w:r>
          </w:p>
          <w:p w:rsidR="00733E3B" w:rsidRPr="00BB75C8" w:rsidRDefault="00733E3B" w:rsidP="003916A2">
            <w:pPr>
              <w:widowControl w:val="0"/>
              <w:rPr>
                <w:rFonts w:ascii="Century Gothic" w:hAnsi="Century Gothic"/>
                <w:sz w:val="22"/>
              </w:rPr>
            </w:pPr>
            <w:r w:rsidRPr="00BB75C8">
              <w:rPr>
                <w:rFonts w:ascii="Century Gothic" w:hAnsi="Century Gothic"/>
                <w:sz w:val="22"/>
              </w:rPr>
              <w:t>b) individualmente o in raggruppamento temporaneo o consorzio ordinario e quale consorziata di un consorzio stabile o di un consorzio di cooperative o di imprese artigiane per la quale il consorzio presenta offerta e a tal fine indicata per l’esecuzione;</w:t>
            </w:r>
          </w:p>
          <w:p w:rsidR="00733E3B" w:rsidRPr="00BB75C8" w:rsidRDefault="00733E3B" w:rsidP="003916A2">
            <w:pPr>
              <w:widowControl w:val="0"/>
              <w:rPr>
                <w:rFonts w:ascii="Century Gothic" w:hAnsi="Century Gothic"/>
                <w:sz w:val="22"/>
              </w:rPr>
            </w:pP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p>
        </w:tc>
      </w:tr>
    </w:tbl>
    <w:p w:rsidR="00733E3B" w:rsidRPr="00BB75C8" w:rsidRDefault="00733E3B" w:rsidP="00733E3B">
      <w:pPr>
        <w:ind w:left="284" w:hanging="284"/>
        <w:rPr>
          <w:rFonts w:ascii="Century Gothic" w:hAnsi="Century Gothic"/>
          <w:b/>
          <w:sz w:val="22"/>
        </w:rPr>
      </w:pPr>
      <w:r w:rsidRPr="00BB75C8">
        <w:rPr>
          <w:rFonts w:ascii="Century Gothic" w:hAnsi="Century Gothic"/>
          <w:b/>
          <w:sz w:val="22"/>
        </w:rPr>
        <w:t>18</w:t>
      </w:r>
      <w:r w:rsidRPr="00BB75C8">
        <w:rPr>
          <w:rFonts w:ascii="Century Gothic" w:hAnsi="Century Gothic"/>
          <w:sz w:val="22"/>
        </w:rPr>
        <w:t>.</w:t>
      </w:r>
      <w:bookmarkStart w:id="83" w:name="_Hlk137645468"/>
    </w:p>
    <w:p w:rsidR="00733E3B" w:rsidRPr="00BB75C8" w:rsidRDefault="00733E3B" w:rsidP="00733E3B">
      <w:pPr>
        <w:ind w:left="284" w:hanging="284"/>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84" w:name="__Fieldmark__10621_1829652747"/>
      <w:bookmarkEnd w:id="84"/>
      <w:r w:rsidRPr="00BB75C8">
        <w:rPr>
          <w:rFonts w:ascii="Century Gothic" w:hAnsi="Century Gothic"/>
          <w:sz w:val="22"/>
        </w:rPr>
        <w:fldChar w:fldCharType="end"/>
      </w:r>
      <w:bookmarkStart w:id="85" w:name="__Fieldmark__34279_3314615298"/>
      <w:bookmarkStart w:id="86" w:name="__Fieldmark__10643_669155926"/>
      <w:bookmarkStart w:id="87" w:name="__Fieldmark__1238_913622289"/>
      <w:bookmarkStart w:id="88" w:name="__Fieldmark__10502_820560367"/>
      <w:bookmarkStart w:id="89" w:name="__Fieldmark__40988_1967104478"/>
      <w:bookmarkStart w:id="90" w:name="__Fieldmark__10599_870668024"/>
      <w:bookmarkStart w:id="91" w:name="__Fieldmark__10601_253318408"/>
      <w:bookmarkStart w:id="92" w:name="__Fieldmark__18329_3280728086"/>
      <w:bookmarkStart w:id="93" w:name="__Fieldmark__13887_3271798561"/>
      <w:bookmarkStart w:id="94" w:name="__Fieldmark__10597_3935274683"/>
      <w:bookmarkStart w:id="95" w:name="__Fieldmark__11494_372784638"/>
      <w:bookmarkStart w:id="96" w:name="__Fieldmark__14938_852791090"/>
      <w:bookmarkStart w:id="97" w:name="__Fieldmark__1442_3536470725"/>
      <w:bookmarkStart w:id="98" w:name="__Fieldmark__14841_372784638"/>
      <w:bookmarkStart w:id="99" w:name="__Fieldmark__14039_3935274683"/>
      <w:bookmarkStart w:id="100" w:name="__Fieldmark__26216_3271798561"/>
      <w:bookmarkStart w:id="101" w:name="__Fieldmark__12863_1675989020"/>
      <w:bookmarkStart w:id="102" w:name="__Fieldmark__11452_1967104478"/>
      <w:bookmarkStart w:id="103" w:name="__Fieldmark__24831_1967104478"/>
      <w:bookmarkStart w:id="104" w:name="__Fieldmark__55407_1967104478"/>
      <w:bookmarkStart w:id="105" w:name="__Fieldmark__2079_2592065898"/>
      <w:bookmarkStart w:id="106" w:name="__Fieldmark__10311_2963449117"/>
      <w:bookmarkStart w:id="107" w:name="__Fieldmark__1249_2395286197"/>
      <w:bookmarkStart w:id="108" w:name="__Fieldmark__51720_3314615298"/>
      <w:bookmarkEnd w:id="83"/>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BB75C8">
        <w:rPr>
          <w:rFonts w:ascii="Century Gothic" w:hAnsi="Century Gothic"/>
          <w:sz w:val="22"/>
        </w:rPr>
        <w:t xml:space="preserve"> </w:t>
      </w:r>
    </w:p>
    <w:p w:rsidR="00733E3B" w:rsidRPr="00BB75C8" w:rsidRDefault="00733E3B" w:rsidP="00733E3B">
      <w:pPr>
        <w:ind w:right="-142"/>
        <w:rPr>
          <w:rFonts w:ascii="Century Gothic" w:hAnsi="Century Gothic"/>
          <w:sz w:val="22"/>
        </w:rPr>
      </w:pPr>
      <w:r w:rsidRPr="00BB75C8">
        <w:rPr>
          <w:rFonts w:ascii="Century Gothic" w:hAnsi="Century Gothic"/>
          <w:sz w:val="22"/>
        </w:rPr>
        <w:t xml:space="preserve">di impegnarsi ad eseguire i lavori secondo le modalità ed i tempi previsti nel Progetto approvato dalla Stazione Appaltante; </w:t>
      </w:r>
    </w:p>
    <w:p w:rsidR="00733E3B" w:rsidRPr="00BB75C8" w:rsidRDefault="00733E3B" w:rsidP="00733E3B">
      <w:pPr>
        <w:ind w:left="284" w:hanging="284"/>
        <w:rPr>
          <w:rFonts w:ascii="Century Gothic" w:hAnsi="Century Gothic"/>
          <w:sz w:val="22"/>
        </w:rPr>
      </w:pPr>
    </w:p>
    <w:p w:rsidR="00733E3B" w:rsidRPr="00BB75C8" w:rsidRDefault="00733E3B" w:rsidP="00733E3B">
      <w:pPr>
        <w:ind w:left="284" w:hanging="284"/>
        <w:rPr>
          <w:rFonts w:ascii="Century Gothic" w:hAnsi="Century Gothic"/>
          <w:sz w:val="22"/>
        </w:rPr>
      </w:pPr>
    </w:p>
    <w:p w:rsidR="00733E3B" w:rsidRPr="00BB75C8" w:rsidRDefault="00733E3B" w:rsidP="00733E3B">
      <w:pPr>
        <w:ind w:left="284" w:hanging="284"/>
        <w:rPr>
          <w:rFonts w:ascii="Century Gothic" w:hAnsi="Century Gothic"/>
          <w:b/>
          <w:sz w:val="22"/>
        </w:rPr>
      </w:pPr>
      <w:r w:rsidRPr="00BB75C8">
        <w:rPr>
          <w:rFonts w:ascii="Century Gothic" w:hAnsi="Century Gothic"/>
          <w:b/>
          <w:sz w:val="22"/>
        </w:rPr>
        <w:t xml:space="preserve">19 </w:t>
      </w:r>
    </w:p>
    <w:p w:rsidR="00733E3B" w:rsidRPr="00BB75C8" w:rsidRDefault="00733E3B" w:rsidP="00733E3B">
      <w:pPr>
        <w:ind w:left="284" w:hanging="284"/>
        <w:rPr>
          <w:rFonts w:ascii="Century Gothic" w:hAnsi="Century Gothic"/>
          <w:b/>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09" w:name="__Fieldmark__10701_1829652747"/>
      <w:bookmarkEnd w:id="109"/>
      <w:r w:rsidRPr="00BB75C8">
        <w:rPr>
          <w:rFonts w:ascii="Century Gothic" w:hAnsi="Century Gothic"/>
          <w:sz w:val="22"/>
        </w:rPr>
        <w:fldChar w:fldCharType="end"/>
      </w:r>
      <w:bookmarkStart w:id="110" w:name="__Fieldmark__34353_3314615298"/>
      <w:bookmarkStart w:id="111" w:name="__Fieldmark__10711_669155926"/>
      <w:bookmarkStart w:id="112" w:name="__Fieldmark__1300_913622289"/>
      <w:bookmarkStart w:id="113" w:name="__Fieldmark__10558_820560367"/>
      <w:bookmarkStart w:id="114" w:name="__Fieldmark__41038_1967104478"/>
      <w:bookmarkStart w:id="115" w:name="__Fieldmark__10643_870668024"/>
      <w:bookmarkStart w:id="116" w:name="__Fieldmark__10639_253318408"/>
      <w:bookmarkStart w:id="117" w:name="__Fieldmark__18361_3280728086"/>
      <w:bookmarkStart w:id="118" w:name="__Fieldmark__13913_3271798561"/>
      <w:bookmarkStart w:id="119" w:name="__Fieldmark__10617_3935274683"/>
      <w:bookmarkStart w:id="120" w:name="__Fieldmark__11508_372784638"/>
      <w:bookmarkStart w:id="121" w:name="__Fieldmark__14947_852791090"/>
      <w:bookmarkStart w:id="122" w:name="__Fieldmark__1453_3536470725"/>
      <w:bookmarkStart w:id="123" w:name="__Fieldmark__14858_372784638"/>
      <w:bookmarkStart w:id="124" w:name="__Fieldmark__14062_3935274683"/>
      <w:bookmarkStart w:id="125" w:name="__Fieldmark__26245_3271798561"/>
      <w:bookmarkStart w:id="126" w:name="__Fieldmark__12898_1675989020"/>
      <w:bookmarkStart w:id="127" w:name="__Fieldmark__11493_1967104478"/>
      <w:bookmarkStart w:id="128" w:name="__Fieldmark__24878_1967104478"/>
      <w:bookmarkStart w:id="129" w:name="__Fieldmark__55460_1967104478"/>
      <w:bookmarkStart w:id="130" w:name="__Fieldmark__2138_2592065898"/>
      <w:bookmarkStart w:id="131" w:name="__Fieldmark__10376_2963449117"/>
      <w:bookmarkStart w:id="132" w:name="__Fieldmark__1320_2395286197"/>
      <w:bookmarkStart w:id="133" w:name="__Fieldmark__51797_331461529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BB75C8">
        <w:rPr>
          <w:rFonts w:ascii="Century Gothic" w:hAnsi="Century Gothic"/>
          <w:b/>
          <w:sz w:val="22"/>
        </w:rPr>
        <w:t xml:space="preserve"> </w:t>
      </w:r>
    </w:p>
    <w:p w:rsidR="00733E3B" w:rsidRPr="00BB75C8" w:rsidRDefault="00733E3B" w:rsidP="00733E3B">
      <w:pPr>
        <w:rPr>
          <w:rFonts w:ascii="Century Gothic" w:eastAsia="Calibri" w:hAnsi="Century Gothic"/>
          <w:sz w:val="22"/>
          <w:lang w:eastAsia="en-US"/>
        </w:rPr>
      </w:pPr>
      <w:r w:rsidRPr="00BB75C8">
        <w:rPr>
          <w:rFonts w:ascii="Century Gothic" w:eastAsia="Calibri" w:hAnsi="Century Gothic"/>
          <w:sz w:val="22"/>
          <w:lang w:eastAsia="en-US"/>
        </w:rPr>
        <w:t>dichiara di essere edotto degli obblighi derivanti dal Protocollo di Legalità/ Codice Etico e di comportamento adottato dalla stazione appaltante,</w:t>
      </w:r>
      <w:r w:rsidRPr="00BB75C8">
        <w:rPr>
          <w:rFonts w:ascii="Century Gothic" w:eastAsia="Calibri" w:hAnsi="Century Gothic"/>
          <w:i/>
          <w:sz w:val="22"/>
          <w:lang w:eastAsia="en-US"/>
        </w:rPr>
        <w:t xml:space="preserve"> </w:t>
      </w:r>
      <w:r w:rsidRPr="00BB75C8">
        <w:rPr>
          <w:rFonts w:ascii="Century Gothic" w:eastAsia="Calibri" w:hAnsi="Century Gothic"/>
          <w:sz w:val="22"/>
          <w:lang w:eastAsia="en-US"/>
        </w:rPr>
        <w:t>e si impegna, in caso di aggiudicazione, ad osservare e a far osservare ai propri dipendenti e collaboratori, per quanto applicabile, il suddetto codice, pena la risoluzione del contratto</w:t>
      </w:r>
    </w:p>
    <w:p w:rsidR="00733E3B" w:rsidRPr="00BB75C8" w:rsidRDefault="00733E3B" w:rsidP="00733E3B">
      <w:pPr>
        <w:ind w:left="284" w:hanging="284"/>
        <w:rPr>
          <w:rFonts w:ascii="Century Gothic" w:hAnsi="Century Gothic"/>
          <w:sz w:val="22"/>
        </w:rPr>
      </w:pPr>
    </w:p>
    <w:p w:rsidR="00733E3B" w:rsidRPr="00BB75C8" w:rsidRDefault="00733E3B" w:rsidP="00733E3B">
      <w:pPr>
        <w:widowControl w:val="0"/>
        <w:pBdr>
          <w:top w:val="single" w:sz="4" w:space="1" w:color="000000"/>
          <w:left w:val="single" w:sz="4" w:space="4" w:color="000000"/>
          <w:bottom w:val="single" w:sz="4" w:space="1" w:color="000000"/>
          <w:right w:val="single" w:sz="4" w:space="4" w:color="000000"/>
        </w:pBdr>
        <w:ind w:left="454" w:hanging="454"/>
        <w:jc w:val="center"/>
        <w:rPr>
          <w:rFonts w:ascii="Century Gothic" w:hAnsi="Century Gothic"/>
          <w:b/>
          <w:bCs/>
          <w:spacing w:val="-4"/>
          <w:sz w:val="22"/>
        </w:rPr>
      </w:pPr>
      <w:r w:rsidRPr="00BB75C8">
        <w:rPr>
          <w:rFonts w:ascii="Century Gothic" w:hAnsi="Century Gothic"/>
          <w:b/>
          <w:bCs/>
          <w:spacing w:val="-4"/>
          <w:sz w:val="22"/>
        </w:rPr>
        <w:t xml:space="preserve">D. </w:t>
      </w:r>
    </w:p>
    <w:p w:rsidR="00733E3B" w:rsidRPr="00BB75C8" w:rsidRDefault="00733E3B" w:rsidP="00733E3B">
      <w:pPr>
        <w:widowControl w:val="0"/>
        <w:pBdr>
          <w:top w:val="single" w:sz="4" w:space="1" w:color="000000"/>
          <w:left w:val="single" w:sz="4" w:space="4" w:color="000000"/>
          <w:bottom w:val="single" w:sz="4" w:space="1" w:color="000000"/>
          <w:right w:val="single" w:sz="4" w:space="4" w:color="000000"/>
        </w:pBdr>
        <w:ind w:left="454" w:hanging="454"/>
        <w:jc w:val="center"/>
        <w:rPr>
          <w:rFonts w:ascii="Century Gothic" w:hAnsi="Century Gothic"/>
          <w:b/>
          <w:bCs/>
          <w:spacing w:val="-4"/>
          <w:sz w:val="22"/>
        </w:rPr>
      </w:pPr>
      <w:r w:rsidRPr="00BB75C8">
        <w:rPr>
          <w:rFonts w:ascii="Century Gothic" w:hAnsi="Century Gothic"/>
          <w:b/>
          <w:bCs/>
          <w:spacing w:val="-4"/>
          <w:sz w:val="22"/>
        </w:rPr>
        <w:lastRenderedPageBreak/>
        <w:t xml:space="preserve">(EVENTUALE) </w:t>
      </w:r>
    </w:p>
    <w:p w:rsidR="00733E3B" w:rsidRPr="00BB75C8" w:rsidRDefault="00733E3B" w:rsidP="00733E3B">
      <w:pPr>
        <w:widowControl w:val="0"/>
        <w:pBdr>
          <w:top w:val="single" w:sz="4" w:space="1" w:color="000000"/>
          <w:left w:val="single" w:sz="4" w:space="4" w:color="000000"/>
          <w:bottom w:val="single" w:sz="4" w:space="1" w:color="000000"/>
          <w:right w:val="single" w:sz="4" w:space="4" w:color="000000"/>
        </w:pBdr>
        <w:ind w:left="454" w:hanging="454"/>
        <w:jc w:val="center"/>
        <w:rPr>
          <w:rFonts w:ascii="Century Gothic" w:hAnsi="Century Gothic"/>
          <w:b/>
          <w:bCs/>
          <w:sz w:val="22"/>
        </w:rPr>
      </w:pPr>
      <w:r w:rsidRPr="00BB75C8">
        <w:rPr>
          <w:rFonts w:ascii="Century Gothic" w:hAnsi="Century Gothic"/>
          <w:b/>
          <w:bCs/>
          <w:spacing w:val="-4"/>
          <w:sz w:val="22"/>
        </w:rPr>
        <w:t>MISURE DI SELF- CLEANING</w:t>
      </w:r>
    </w:p>
    <w:p w:rsidR="00733E3B" w:rsidRPr="00BB75C8" w:rsidRDefault="00733E3B" w:rsidP="00733E3B">
      <w:pPr>
        <w:ind w:left="284" w:hanging="284"/>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34" w:name="__Fieldmark__10784_1829652747"/>
      <w:bookmarkEnd w:id="134"/>
      <w:r w:rsidRPr="00BB75C8">
        <w:rPr>
          <w:rFonts w:ascii="Century Gothic" w:hAnsi="Century Gothic"/>
          <w:sz w:val="22"/>
        </w:rPr>
        <w:fldChar w:fldCharType="end"/>
      </w:r>
    </w:p>
    <w:p w:rsidR="00733E3B" w:rsidRPr="00BB75C8" w:rsidRDefault="00733E3B" w:rsidP="00733E3B">
      <w:pPr>
        <w:rPr>
          <w:rFonts w:ascii="Century Gothic" w:hAnsi="Century Gothic"/>
          <w:sz w:val="22"/>
        </w:rPr>
      </w:pPr>
      <w:r w:rsidRPr="00BB75C8">
        <w:rPr>
          <w:rFonts w:ascii="Century Gothic" w:hAnsi="Century Gothic"/>
          <w:sz w:val="22"/>
        </w:rPr>
        <w:t>l’operatore economico che il sottoscritto rappresenta, versando in una delle situazioni di cui all’articolo 94 (ad eccezione del comma 6)</w:t>
      </w:r>
    </w:p>
    <w:p w:rsidR="00733E3B" w:rsidRPr="00BB75C8" w:rsidRDefault="00733E3B" w:rsidP="00733E3B">
      <w:pPr>
        <w:rPr>
          <w:rFonts w:ascii="Century Gothic" w:hAnsi="Century Gothic"/>
          <w:b/>
          <w:bCs/>
          <w:sz w:val="22"/>
        </w:rPr>
      </w:pPr>
    </w:p>
    <w:p w:rsidR="00733E3B" w:rsidRPr="00BB75C8" w:rsidRDefault="00733E3B" w:rsidP="00733E3B">
      <w:pPr>
        <w:rPr>
          <w:rFonts w:ascii="Century Gothic" w:hAnsi="Century Gothic"/>
          <w:b/>
          <w:bCs/>
          <w:i/>
          <w:iCs/>
          <w:sz w:val="22"/>
        </w:rPr>
      </w:pPr>
      <w:r w:rsidRPr="00BB75C8">
        <w:rPr>
          <w:rFonts w:ascii="Century Gothic" w:hAnsi="Century Gothic"/>
          <w:b/>
          <w:bCs/>
          <w:i/>
          <w:iCs/>
          <w:sz w:val="22"/>
        </w:rPr>
        <w:t xml:space="preserve">Ovvero </w:t>
      </w:r>
    </w:p>
    <w:p w:rsidR="00733E3B" w:rsidRPr="00BB75C8" w:rsidRDefault="00733E3B" w:rsidP="00733E3B">
      <w:pPr>
        <w:rPr>
          <w:rFonts w:ascii="Century Gothic" w:hAnsi="Century Gothic"/>
          <w:b/>
          <w:bCs/>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35" w:name="__Fieldmark__10793_1829652747"/>
      <w:bookmarkEnd w:id="135"/>
      <w:r w:rsidRPr="00BB75C8">
        <w:rPr>
          <w:rFonts w:ascii="Century Gothic" w:hAnsi="Century Gothic"/>
          <w:sz w:val="22"/>
        </w:rPr>
        <w:fldChar w:fldCharType="end"/>
      </w:r>
    </w:p>
    <w:p w:rsidR="00733E3B" w:rsidRPr="00BB75C8" w:rsidRDefault="00733E3B" w:rsidP="00733E3B">
      <w:pPr>
        <w:rPr>
          <w:rFonts w:ascii="Century Gothic" w:hAnsi="Century Gothic"/>
          <w:sz w:val="22"/>
        </w:rPr>
      </w:pPr>
      <w:r w:rsidRPr="00BB75C8">
        <w:rPr>
          <w:rFonts w:ascii="Century Gothic" w:hAnsi="Century Gothic"/>
          <w:sz w:val="22"/>
        </w:rPr>
        <w:t>l’operatore economico che il sottoscritto rappresenta, versando in una delle situazioni di cui all’articolo 95 (ad eccezione del comma 2)</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b/>
          <w:bCs/>
          <w:sz w:val="22"/>
        </w:rPr>
      </w:pPr>
      <w:r w:rsidRPr="00BB75C8">
        <w:rPr>
          <w:rFonts w:ascii="Century Gothic" w:hAnsi="Century Gothic"/>
          <w:b/>
          <w:bCs/>
          <w:sz w:val="22"/>
        </w:rPr>
        <w:t>Qualora la causa di esclusione si sia verificata prima della presentazione dell’offerta</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36" w:name="__Fieldmark__10802_1829652747"/>
      <w:bookmarkEnd w:id="136"/>
      <w:r w:rsidRPr="00BB75C8">
        <w:rPr>
          <w:rFonts w:ascii="Century Gothic" w:hAnsi="Century Gothic"/>
          <w:sz w:val="22"/>
        </w:rPr>
        <w:fldChar w:fldCharType="end"/>
      </w:r>
      <w:bookmarkStart w:id="137" w:name="__Fieldmark__34448_3314615298"/>
      <w:bookmarkStart w:id="138" w:name="__Fieldmark__10800_669155926"/>
      <w:bookmarkStart w:id="139" w:name="__Fieldmark__1383_913622289"/>
      <w:bookmarkStart w:id="140" w:name="__Fieldmark__10635_820560367"/>
      <w:bookmarkStart w:id="141" w:name="__Fieldmark__41109_1967104478"/>
      <w:bookmarkStart w:id="142" w:name="__Fieldmark__10708_870668024"/>
      <w:bookmarkStart w:id="143" w:name="__Fieldmark__10698_253318408"/>
      <w:bookmarkStart w:id="144" w:name="__Fieldmark__18414_3280728086"/>
      <w:bookmarkStart w:id="145" w:name="__Fieldmark__13960_3271798561"/>
      <w:bookmarkStart w:id="146" w:name="__Fieldmark__10658_3935274683"/>
      <w:bookmarkStart w:id="147" w:name="__Fieldmark__11543_372784638"/>
      <w:bookmarkStart w:id="148" w:name="__Fieldmark__14970_852791090"/>
      <w:bookmarkStart w:id="149" w:name="__Fieldmark__1485_3536470725"/>
      <w:bookmarkStart w:id="150" w:name="__Fieldmark__14896_372784638"/>
      <w:bookmarkStart w:id="151" w:name="__Fieldmark__14106_3935274683"/>
      <w:bookmarkStart w:id="152" w:name="__Fieldmark__26295_3271798561"/>
      <w:bookmarkStart w:id="153" w:name="__Fieldmark__12954_1675989020"/>
      <w:bookmarkStart w:id="154" w:name="__Fieldmark__11555_1967104478"/>
      <w:bookmarkStart w:id="155" w:name="__Fieldmark__24946_1967104478"/>
      <w:bookmarkStart w:id="156" w:name="__Fieldmark__55534_1967104478"/>
      <w:bookmarkStart w:id="157" w:name="__Fieldmark__2218_2592065898"/>
      <w:bookmarkStart w:id="158" w:name="__Fieldmark__10462_2963449117"/>
      <w:bookmarkStart w:id="159" w:name="__Fieldmark__1412_2395286197"/>
      <w:bookmarkStart w:id="160" w:name="__Fieldmark__51895_3314615298"/>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BB75C8">
        <w:rPr>
          <w:rFonts w:ascii="Century Gothic" w:hAnsi="Century Gothic"/>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t>evidenzia di versare in una causa di esclusione verificatasi prima della presentazione dell’offerta, ossia ___________________e, pertanto, comunica e comprova con la documentazione allegata di aver adottato le seguenti misure di self-</w:t>
      </w:r>
      <w:proofErr w:type="gramStart"/>
      <w:r w:rsidRPr="00BB75C8">
        <w:rPr>
          <w:rFonts w:ascii="Century Gothic" w:hAnsi="Century Gothic"/>
          <w:sz w:val="22"/>
        </w:rPr>
        <w:t>cleaning:_</w:t>
      </w:r>
      <w:proofErr w:type="gramEnd"/>
      <w:r w:rsidRPr="00BB75C8">
        <w:rPr>
          <w:rFonts w:ascii="Century Gothic" w:hAnsi="Century Gothic"/>
          <w:sz w:val="22"/>
        </w:rPr>
        <w:t>____________________________________________________________.</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b/>
          <w:bCs/>
          <w:i/>
          <w:iCs/>
          <w:sz w:val="22"/>
        </w:rPr>
      </w:pPr>
      <w:r w:rsidRPr="00BB75C8">
        <w:rPr>
          <w:rFonts w:ascii="Century Gothic" w:hAnsi="Century Gothic"/>
          <w:b/>
          <w:bCs/>
          <w:i/>
          <w:iCs/>
          <w:sz w:val="22"/>
        </w:rPr>
        <w:t xml:space="preserve">Ovvero </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61" w:name="__Fieldmark__10881_1829652747"/>
      <w:bookmarkEnd w:id="161"/>
      <w:r w:rsidRPr="00BB75C8">
        <w:rPr>
          <w:rFonts w:ascii="Century Gothic" w:hAnsi="Century Gothic"/>
          <w:sz w:val="22"/>
        </w:rPr>
        <w:fldChar w:fldCharType="end"/>
      </w:r>
    </w:p>
    <w:p w:rsidR="00733E3B" w:rsidRPr="00BB75C8" w:rsidRDefault="00733E3B" w:rsidP="00733E3B">
      <w:pPr>
        <w:rPr>
          <w:rFonts w:ascii="Century Gothic" w:hAnsi="Century Gothic"/>
          <w:sz w:val="22"/>
        </w:rPr>
      </w:pPr>
      <w:r w:rsidRPr="00BB75C8">
        <w:rPr>
          <w:rFonts w:ascii="Century Gothic" w:hAnsi="Century Gothic"/>
          <w:sz w:val="22"/>
        </w:rPr>
        <w:t>non essendo possibile adottare le misure di self-cleaning prima della presentazione dell’offerta, in quanto ____________________________, si comprova tale impossibilità con la seguente documentazione impegnandosi espressamente ad adottare idonee misure correttive entro il termine di conclusione della procedura comunicandole tempestivamente alla Stazione Appaltante;</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62" w:name="__Fieldmark__10889_1829652747"/>
      <w:bookmarkEnd w:id="162"/>
      <w:r w:rsidRPr="00BB75C8">
        <w:rPr>
          <w:rFonts w:ascii="Century Gothic" w:hAnsi="Century Gothic"/>
          <w:sz w:val="22"/>
        </w:rPr>
        <w:fldChar w:fldCharType="end"/>
      </w:r>
      <w:bookmarkStart w:id="163" w:name="__Fieldmark__34529_3314615298"/>
      <w:bookmarkStart w:id="164" w:name="__Fieldmark__10875_669155926"/>
      <w:bookmarkStart w:id="165" w:name="__Fieldmark__1452_913622289"/>
      <w:bookmarkStart w:id="166" w:name="__Fieldmark__10698_820560367"/>
      <w:bookmarkStart w:id="167" w:name="__Fieldmark__41166_1967104478"/>
      <w:bookmarkStart w:id="168" w:name="__Fieldmark__10759_870668024"/>
      <w:bookmarkStart w:id="169" w:name="__Fieldmark__10743_253318408"/>
      <w:bookmarkStart w:id="170" w:name="__Fieldmark__18453_3280728086"/>
      <w:bookmarkStart w:id="171" w:name="__Fieldmark__13993_3271798561"/>
      <w:bookmarkStart w:id="172" w:name="__Fieldmark__10685_3935274683"/>
      <w:bookmarkStart w:id="173" w:name="__Fieldmark__11564_372784638"/>
      <w:bookmarkStart w:id="174" w:name="__Fieldmark__15005_852791090"/>
      <w:bookmarkStart w:id="175" w:name="__Fieldmark__1503_3536470725"/>
      <w:bookmarkStart w:id="176" w:name="__Fieldmark__14920_372784638"/>
      <w:bookmarkStart w:id="177" w:name="__Fieldmark__14136_3935274683"/>
      <w:bookmarkStart w:id="178" w:name="__Fieldmark__26331_3271798561"/>
      <w:bookmarkStart w:id="179" w:name="__Fieldmark__12996_1675989020"/>
      <w:bookmarkStart w:id="180" w:name="__Fieldmark__11603_1967104478"/>
      <w:bookmarkStart w:id="181" w:name="__Fieldmark__25000_1967104478"/>
      <w:bookmarkStart w:id="182" w:name="__Fieldmark__55594_1967104478"/>
      <w:bookmarkStart w:id="183" w:name="__Fieldmark__2284_2592065898"/>
      <w:bookmarkStart w:id="184" w:name="__Fieldmark__10534_2963449117"/>
      <w:bookmarkStart w:id="185" w:name="__Fieldmark__1490_2395286197"/>
      <w:bookmarkStart w:id="186" w:name="__Fieldmark__51979_3314615298"/>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Pr="00BB75C8">
        <w:rPr>
          <w:rFonts w:ascii="Century Gothic" w:hAnsi="Century Gothic"/>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t xml:space="preserve">qualora la causa di esclusione si verificasse </w:t>
      </w:r>
      <w:r w:rsidRPr="00BB75C8">
        <w:rPr>
          <w:rFonts w:ascii="Century Gothic" w:hAnsi="Century Gothic"/>
          <w:b/>
          <w:bCs/>
          <w:sz w:val="22"/>
        </w:rPr>
        <w:t>dopo la presentazione dell’offerta</w:t>
      </w:r>
      <w:r w:rsidRPr="00BB75C8">
        <w:rPr>
          <w:rFonts w:ascii="Century Gothic" w:hAnsi="Century Gothic"/>
          <w:sz w:val="22"/>
        </w:rPr>
        <w:t xml:space="preserve"> si impegna espressamente all’adozione delle opportune misure correttive, comunicandole tempestivamente alla stazione appaltante.</w:t>
      </w:r>
    </w:p>
    <w:p w:rsidR="00733E3B" w:rsidRPr="00BB75C8" w:rsidRDefault="00733E3B" w:rsidP="00733E3B">
      <w:pPr>
        <w:rPr>
          <w:rFonts w:ascii="Century Gothic" w:hAnsi="Century Gothic"/>
          <w:sz w:val="22"/>
        </w:rPr>
      </w:pPr>
    </w:p>
    <w:p w:rsidR="00733E3B" w:rsidRPr="00BB75C8" w:rsidRDefault="00733E3B" w:rsidP="00733E3B">
      <w:pPr>
        <w:ind w:left="284" w:hanging="284"/>
        <w:rPr>
          <w:rFonts w:ascii="Century Gothic" w:hAnsi="Century Gothic"/>
          <w:sz w:val="22"/>
        </w:rPr>
      </w:pPr>
    </w:p>
    <w:tbl>
      <w:tblPr>
        <w:tblW w:w="5000" w:type="pct"/>
        <w:tblLook w:val="04A0" w:firstRow="1" w:lastRow="0" w:firstColumn="1" w:lastColumn="0" w:noHBand="0" w:noVBand="1"/>
      </w:tblPr>
      <w:tblGrid>
        <w:gridCol w:w="10039"/>
      </w:tblGrid>
      <w:tr w:rsidR="00733E3B" w:rsidRPr="00BB75C8" w:rsidTr="003916A2">
        <w:tc>
          <w:tcPr>
            <w:tcW w:w="9639"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ind w:left="454" w:hanging="454"/>
              <w:jc w:val="center"/>
              <w:rPr>
                <w:rFonts w:ascii="Century Gothic" w:hAnsi="Century Gothic"/>
                <w:b/>
                <w:bCs/>
                <w:sz w:val="22"/>
              </w:rPr>
            </w:pPr>
            <w:r w:rsidRPr="00BB75C8">
              <w:rPr>
                <w:rFonts w:ascii="Century Gothic" w:hAnsi="Century Gothic"/>
                <w:b/>
                <w:bCs/>
                <w:spacing w:val="-4"/>
                <w:sz w:val="22"/>
              </w:rPr>
              <w:t>E. REQUISITI DI ORDINE SPECIALE:</w:t>
            </w:r>
            <w:bookmarkStart w:id="187" w:name="_Hlk137645324"/>
            <w:bookmarkEnd w:id="187"/>
          </w:p>
        </w:tc>
      </w:tr>
    </w:tbl>
    <w:p w:rsidR="00733E3B" w:rsidRPr="00BB75C8" w:rsidRDefault="00733E3B" w:rsidP="00733E3B">
      <w:pPr>
        <w:widowControl w:val="0"/>
        <w:rPr>
          <w:rFonts w:ascii="Century Gothic" w:hAnsi="Century Gothic"/>
          <w:sz w:val="22"/>
          <w:lang w:bidi="it-IT"/>
        </w:rPr>
      </w:pPr>
    </w:p>
    <w:p w:rsidR="00733E3B" w:rsidRPr="00BB75C8" w:rsidRDefault="00733E3B" w:rsidP="00733E3B">
      <w:pPr>
        <w:widowControl w:val="0"/>
        <w:rPr>
          <w:rFonts w:ascii="Century Gothic" w:hAnsi="Century Gothic"/>
          <w:b/>
          <w:sz w:val="22"/>
        </w:rPr>
      </w:pPr>
      <w:r w:rsidRPr="00BB75C8">
        <w:rPr>
          <w:rFonts w:ascii="Century Gothic" w:hAnsi="Century Gothic"/>
          <w:sz w:val="22"/>
          <w:lang w:bidi="it-IT"/>
        </w:rPr>
        <w:t>NB: Ai sensi dell’articolo 1 comma 2 dell’Allegato II.12 “l'attestazione di qualificazione rilasciata a norma del presente allegato costituisce condizione necessaria e sufficiente per la dimostrazione dell'esistenza dei requisiti di capacità tecnica e finanziaria ai fini dell'affidamento di lavori pubblici”</w:t>
      </w:r>
    </w:p>
    <w:p w:rsidR="00733E3B" w:rsidRPr="00BB75C8" w:rsidRDefault="00733E3B" w:rsidP="00733E3B">
      <w:pPr>
        <w:widowControl w:val="0"/>
        <w:tabs>
          <w:tab w:val="left" w:pos="1068"/>
        </w:tabs>
        <w:jc w:val="center"/>
        <w:rPr>
          <w:rFonts w:ascii="Century Gothic" w:hAnsi="Century Gothic"/>
          <w:b/>
          <w:sz w:val="22"/>
        </w:rPr>
      </w:pPr>
    </w:p>
    <w:p w:rsidR="00733E3B" w:rsidRPr="00BB75C8" w:rsidRDefault="00733E3B" w:rsidP="00733E3B">
      <w:pPr>
        <w:widowControl w:val="0"/>
        <w:tabs>
          <w:tab w:val="left" w:pos="1068"/>
        </w:tabs>
        <w:jc w:val="center"/>
        <w:rPr>
          <w:rFonts w:ascii="Century Gothic" w:hAnsi="Century Gothic"/>
          <w:b/>
          <w:sz w:val="22"/>
        </w:rPr>
      </w:pPr>
      <w:r w:rsidRPr="00BB75C8">
        <w:rPr>
          <w:rFonts w:ascii="Century Gothic" w:hAnsi="Century Gothic"/>
          <w:b/>
          <w:sz w:val="22"/>
        </w:rPr>
        <w:t>SI DICHIARA</w:t>
      </w:r>
    </w:p>
    <w:tbl>
      <w:tblPr>
        <w:tblW w:w="9855" w:type="dxa"/>
        <w:tblLook w:val="04A0" w:firstRow="1" w:lastRow="0" w:firstColumn="1" w:lastColumn="0" w:noHBand="0" w:noVBand="1"/>
      </w:tblPr>
      <w:tblGrid>
        <w:gridCol w:w="9855"/>
      </w:tblGrid>
      <w:tr w:rsidR="00733E3B" w:rsidRPr="00BB75C8" w:rsidTr="003916A2">
        <w:tc>
          <w:tcPr>
            <w:tcW w:w="9855" w:type="dxa"/>
            <w:shd w:val="clear" w:color="auto" w:fill="auto"/>
          </w:tcPr>
          <w:p w:rsidR="00733E3B" w:rsidRPr="00BB75C8" w:rsidRDefault="00733E3B" w:rsidP="003916A2">
            <w:pPr>
              <w:widowControl w:val="0"/>
              <w:tabs>
                <w:tab w:val="left" w:pos="1068"/>
              </w:tabs>
              <w:rPr>
                <w:rFonts w:ascii="Century Gothic" w:hAnsi="Century Gothic"/>
                <w:b/>
                <w:sz w:val="22"/>
              </w:rPr>
            </w:pPr>
            <w:r w:rsidRPr="00BB75C8">
              <w:rPr>
                <w:rFonts w:ascii="Century Gothic" w:hAnsi="Century Gothic"/>
                <w:b/>
                <w:sz w:val="22"/>
              </w:rPr>
              <w:t>1.</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che i requisiti di capacità tecnico-professionale richiesti dal Disciplinare di gara sono posseduti da questo operatore economico come segue:</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2014F">
            <w:pPr>
              <w:widowControl w:val="0"/>
              <w:numPr>
                <w:ilvl w:val="0"/>
                <w:numId w:val="8"/>
              </w:numPr>
              <w:suppressAutoHyphens/>
              <w:spacing w:after="0" w:line="240" w:lineRule="auto"/>
              <w:ind w:left="426" w:hanging="426"/>
              <w:rPr>
                <w:rFonts w:ascii="Century Gothic" w:hAnsi="Century Gothic"/>
                <w:bCs/>
                <w:sz w:val="22"/>
              </w:rPr>
            </w:pPr>
            <w:r w:rsidRPr="00BB75C8">
              <w:rPr>
                <w:rFonts w:ascii="Century Gothic" w:hAnsi="Century Gothic"/>
                <w:bCs/>
                <w:sz w:val="22"/>
              </w:rPr>
              <w:t xml:space="preserve">possesso di attestazione S.O.A. di cui all’Allegato II.12 del D. Lgs 36/2023 (ex articolo 84 </w:t>
            </w:r>
            <w:r w:rsidRPr="00BB75C8">
              <w:rPr>
                <w:rFonts w:ascii="Century Gothic" w:hAnsi="Century Gothic"/>
                <w:bCs/>
                <w:sz w:val="22"/>
              </w:rPr>
              <w:lastRenderedPageBreak/>
              <w:t>D. Lgs.50/2016) in corso di validità che viene allegata in copia che si dichiara conforme all’originale ai sensi dell’articolo 19 del D.P.R. 445/2000:</w:t>
            </w:r>
          </w:p>
          <w:tbl>
            <w:tblPr>
              <w:tblW w:w="5000" w:type="pct"/>
              <w:tblCellMar>
                <w:left w:w="70" w:type="dxa"/>
                <w:right w:w="70" w:type="dxa"/>
              </w:tblCellMar>
              <w:tblLook w:val="0000" w:firstRow="0" w:lastRow="0" w:firstColumn="0" w:lastColumn="0" w:noHBand="0" w:noVBand="0"/>
            </w:tblPr>
            <w:tblGrid>
              <w:gridCol w:w="1334"/>
              <w:gridCol w:w="1254"/>
              <w:gridCol w:w="774"/>
              <w:gridCol w:w="2033"/>
              <w:gridCol w:w="793"/>
              <w:gridCol w:w="1097"/>
              <w:gridCol w:w="1093"/>
              <w:gridCol w:w="1256"/>
            </w:tblGrid>
            <w:tr w:rsidR="00733E3B" w:rsidRPr="00BB75C8" w:rsidTr="003916A2">
              <w:trPr>
                <w:cantSplit/>
              </w:trPr>
              <w:tc>
                <w:tcPr>
                  <w:tcW w:w="2588" w:type="dxa"/>
                  <w:gridSpan w:val="2"/>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denominazione S.O.A.:</w:t>
                  </w:r>
                </w:p>
              </w:tc>
              <w:tc>
                <w:tcPr>
                  <w:tcW w:w="3603" w:type="dxa"/>
                  <w:gridSpan w:val="3"/>
                  <w:tcBorders>
                    <w:bottom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191" w:type="dxa"/>
                  <w:gridSpan w:val="2"/>
                  <w:tcBorders>
                    <w:right w:val="single" w:sz="4" w:space="0" w:color="000000"/>
                  </w:tcBorders>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 xml:space="preserve">attestazione </w:t>
                  </w:r>
                  <w:proofErr w:type="spellStart"/>
                  <w:r w:rsidRPr="00BB75C8">
                    <w:rPr>
                      <w:rFonts w:ascii="Century Gothic" w:eastAsia="Calibri" w:hAnsi="Century Gothic"/>
                      <w:bCs/>
                      <w:sz w:val="22"/>
                      <w:lang w:eastAsia="en-US"/>
                    </w:rPr>
                    <w:t>num</w:t>
                  </w:r>
                  <w:proofErr w:type="spellEnd"/>
                  <w:r w:rsidRPr="00BB75C8">
                    <w:rPr>
                      <w:rFonts w:ascii="Century Gothic" w:eastAsia="Calibri" w:hAnsi="Century Gothic"/>
                      <w:bCs/>
                      <w:sz w:val="22"/>
                      <w:lang w:eastAsia="en-US"/>
                    </w:rPr>
                    <w:t>.:</w:t>
                  </w:r>
                </w:p>
              </w:tc>
              <w:tc>
                <w:tcPr>
                  <w:tcW w:w="1257" w:type="dxa"/>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Height w:val="20"/>
              </w:trPr>
              <w:tc>
                <w:tcPr>
                  <w:tcW w:w="9639" w:type="dxa"/>
                  <w:gridSpan w:val="8"/>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1333" w:type="dxa"/>
                  <w:tcBorders>
                    <w:right w:val="dotted" w:sz="4" w:space="0" w:color="000000"/>
                  </w:tcBorders>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rilasciata il</w:t>
                  </w:r>
                </w:p>
              </w:tc>
              <w:tc>
                <w:tcPr>
                  <w:tcW w:w="2030" w:type="dxa"/>
                  <w:gridSpan w:val="2"/>
                  <w:tcBorders>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034" w:type="dxa"/>
                  <w:tcBorders>
                    <w:left w:val="dotted" w:sz="4" w:space="0" w:color="000000"/>
                    <w:right w:val="dotted" w:sz="4" w:space="0" w:color="000000"/>
                  </w:tcBorders>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con scadenza il</w:t>
                  </w:r>
                </w:p>
              </w:tc>
              <w:tc>
                <w:tcPr>
                  <w:tcW w:w="1891" w:type="dxa"/>
                  <w:gridSpan w:val="2"/>
                  <w:tcBorders>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351" w:type="dxa"/>
                  <w:gridSpan w:val="2"/>
                  <w:tcBorders>
                    <w:left w:val="dotted" w:sz="4" w:space="0" w:color="000000"/>
                  </w:tcBorders>
                </w:tcPr>
                <w:p w:rsidR="00733E3B" w:rsidRPr="00BB75C8" w:rsidRDefault="00733E3B" w:rsidP="003916A2">
                  <w:pPr>
                    <w:widowControl w:val="0"/>
                    <w:rPr>
                      <w:rFonts w:ascii="Century Gothic" w:eastAsia="Calibri" w:hAnsi="Century Gothic"/>
                      <w:bCs/>
                      <w:sz w:val="22"/>
                      <w:lang w:eastAsia="en-US"/>
                    </w:rPr>
                  </w:pPr>
                </w:p>
              </w:tc>
            </w:tr>
          </w:tbl>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per le seguenti categorie e classifiche:</w:t>
            </w:r>
          </w:p>
          <w:p w:rsidR="00733E3B" w:rsidRPr="00BB75C8" w:rsidRDefault="00733E3B" w:rsidP="003916A2">
            <w:pPr>
              <w:widowControl w:val="0"/>
              <w:rPr>
                <w:rFonts w:ascii="Century Gothic" w:eastAsia="Calibri" w:hAnsi="Century Gothic"/>
                <w:bCs/>
                <w:sz w:val="22"/>
                <w:lang w:eastAsia="en-US"/>
              </w:rPr>
            </w:pPr>
          </w:p>
          <w:tbl>
            <w:tblPr>
              <w:tblW w:w="5000" w:type="pct"/>
              <w:tblCellMar>
                <w:left w:w="70" w:type="dxa"/>
                <w:right w:w="70" w:type="dxa"/>
              </w:tblCellMar>
              <w:tblLook w:val="0000" w:firstRow="0" w:lastRow="0" w:firstColumn="0" w:lastColumn="0" w:noHBand="0" w:noVBand="0"/>
            </w:tblPr>
            <w:tblGrid>
              <w:gridCol w:w="553"/>
              <w:gridCol w:w="856"/>
              <w:gridCol w:w="4407"/>
              <w:gridCol w:w="1134"/>
              <w:gridCol w:w="2684"/>
            </w:tblGrid>
            <w:tr w:rsidR="00733E3B" w:rsidRPr="00BB75C8" w:rsidTr="003916A2">
              <w:trPr>
                <w:cantSplit/>
              </w:trPr>
              <w:tc>
                <w:tcPr>
                  <w:tcW w:w="554" w:type="dxa"/>
                  <w:tcBorders>
                    <w:right w:val="single" w:sz="4" w:space="0" w:color="000000"/>
                  </w:tcBorders>
                  <w:vAlign w:val="center"/>
                </w:tcPr>
                <w:p w:rsidR="00733E3B" w:rsidRPr="00BB75C8" w:rsidRDefault="00733E3B" w:rsidP="003916A2">
                  <w:pPr>
                    <w:widowControl w:val="0"/>
                    <w:rPr>
                      <w:rFonts w:ascii="Century Gothic" w:eastAsia="Calibri" w:hAnsi="Century Gothic"/>
                      <w:bCs/>
                      <w:i/>
                      <w:sz w:val="22"/>
                      <w:lang w:eastAsia="en-US"/>
                    </w:rPr>
                  </w:pPr>
                </w:p>
              </w:tc>
              <w:tc>
                <w:tcPr>
                  <w:tcW w:w="5291" w:type="dxa"/>
                  <w:gridSpan w:val="2"/>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Categoria</w:t>
                  </w:r>
                </w:p>
              </w:tc>
              <w:tc>
                <w:tcPr>
                  <w:tcW w:w="1095"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i/>
                      <w:sz w:val="22"/>
                      <w:lang w:eastAsia="en-US"/>
                    </w:rPr>
                  </w:pPr>
                  <w:r w:rsidRPr="00BB75C8">
                    <w:rPr>
                      <w:rFonts w:ascii="Century Gothic" w:eastAsia="Calibri" w:hAnsi="Century Gothic"/>
                      <w:bCs/>
                      <w:i/>
                      <w:sz w:val="22"/>
                      <w:lang w:eastAsia="en-US"/>
                    </w:rPr>
                    <w:t>Classifica</w:t>
                  </w:r>
                </w:p>
              </w:tc>
              <w:tc>
                <w:tcPr>
                  <w:tcW w:w="2699"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Pari a Euro</w:t>
                  </w: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88" w:name="__Fieldmark__11008_1829652747"/>
                  <w:bookmarkEnd w:id="188"/>
                  <w:r w:rsidRPr="00BB75C8">
                    <w:rPr>
                      <w:rFonts w:ascii="Century Gothic" w:hAnsi="Century Gothic"/>
                      <w:sz w:val="22"/>
                    </w:rPr>
                    <w:fldChar w:fldCharType="end"/>
                  </w:r>
                </w:p>
              </w:tc>
              <w:tc>
                <w:tcPr>
                  <w:tcW w:w="859" w:type="dxa"/>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single" w:sz="4" w:space="0" w:color="000000"/>
                    <w:left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89" w:name="__Fieldmark__11015_1829652747"/>
                  <w:bookmarkEnd w:id="189"/>
                  <w:r w:rsidRPr="00BB75C8">
                    <w:rPr>
                      <w:rFonts w:ascii="Century Gothic" w:hAnsi="Century Gothic"/>
                      <w:sz w:val="22"/>
                    </w:rPr>
                    <w:fldChar w:fldCharType="end"/>
                  </w:r>
                </w:p>
              </w:tc>
              <w:tc>
                <w:tcPr>
                  <w:tcW w:w="859" w:type="dxa"/>
                  <w:tcBorders>
                    <w:top w:val="dotted"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dotted" w:sz="4" w:space="0" w:color="000000"/>
                    <w:left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0" w:name="__Fieldmark__11022_1829652747"/>
                  <w:bookmarkEnd w:id="190"/>
                  <w:r w:rsidRPr="00BB75C8">
                    <w:rPr>
                      <w:rFonts w:ascii="Century Gothic" w:hAnsi="Century Gothic"/>
                      <w:sz w:val="22"/>
                    </w:rPr>
                    <w:fldChar w:fldCharType="end"/>
                  </w:r>
                </w:p>
              </w:tc>
              <w:tc>
                <w:tcPr>
                  <w:tcW w:w="859" w:type="dxa"/>
                  <w:tcBorders>
                    <w:top w:val="dotted"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dotted" w:sz="4" w:space="0" w:color="000000"/>
                    <w:left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1" w:name="__Fieldmark__11029_1829652747"/>
                  <w:bookmarkEnd w:id="191"/>
                  <w:r w:rsidRPr="00BB75C8">
                    <w:rPr>
                      <w:rFonts w:ascii="Century Gothic" w:hAnsi="Century Gothic"/>
                      <w:sz w:val="22"/>
                    </w:rPr>
                    <w:fldChar w:fldCharType="end"/>
                  </w:r>
                </w:p>
              </w:tc>
              <w:tc>
                <w:tcPr>
                  <w:tcW w:w="859" w:type="dxa"/>
                  <w:tcBorders>
                    <w:top w:val="dotted"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dotted"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dotted"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dotted"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bl>
          <w:p w:rsidR="00733E3B" w:rsidRPr="00BB75C8" w:rsidRDefault="00733E3B" w:rsidP="003916A2">
            <w:pPr>
              <w:widowControl w:val="0"/>
              <w:rPr>
                <w:rFonts w:ascii="Century Gothic" w:eastAsia="Calibri" w:hAnsi="Century Gothic"/>
                <w:bCs/>
                <w:sz w:val="22"/>
                <w:lang w:eastAsia="en-US"/>
              </w:rPr>
            </w:pPr>
          </w:p>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recante l’indicazione quali rappresentanti legali e direttori tecnici:</w:t>
            </w:r>
          </w:p>
          <w:p w:rsidR="00733E3B" w:rsidRPr="00BB75C8" w:rsidRDefault="00733E3B" w:rsidP="003916A2">
            <w:pPr>
              <w:widowControl w:val="0"/>
              <w:rPr>
                <w:rFonts w:ascii="Century Gothic" w:eastAsia="Calibri" w:hAnsi="Century Gothic"/>
                <w:bCs/>
                <w:sz w:val="22"/>
                <w:lang w:eastAsia="en-US"/>
              </w:rPr>
            </w:pPr>
          </w:p>
          <w:p w:rsidR="00733E3B" w:rsidRPr="00BB75C8" w:rsidRDefault="00733E3B" w:rsidP="003916A2">
            <w:pPr>
              <w:widowControl w:val="0"/>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2" w:name="__Fieldmark__11085_1829652747"/>
            <w:bookmarkEnd w:id="192"/>
            <w:r w:rsidRPr="00BB75C8">
              <w:rPr>
                <w:rFonts w:ascii="Century Gothic" w:hAnsi="Century Gothic"/>
                <w:sz w:val="22"/>
              </w:rPr>
              <w:fldChar w:fldCharType="end"/>
            </w:r>
          </w:p>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dei medesimi soggetti (persone fisiche) di cui alla dichiarazione sostitutiva del certificato di iscrizione alla C.C.I.A.A. di cui al precedente punto A;</w:t>
            </w:r>
          </w:p>
          <w:p w:rsidR="00733E3B" w:rsidRPr="00BB75C8" w:rsidRDefault="00733E3B" w:rsidP="003916A2">
            <w:pPr>
              <w:widowControl w:val="0"/>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3" w:name="__Fieldmark__11093_1829652747"/>
            <w:bookmarkEnd w:id="193"/>
            <w:r w:rsidRPr="00BB75C8">
              <w:rPr>
                <w:rFonts w:ascii="Century Gothic" w:hAnsi="Century Gothic"/>
                <w:sz w:val="22"/>
              </w:rPr>
              <w:fldChar w:fldCharType="end"/>
            </w:r>
          </w:p>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 xml:space="preserve">dei seguenti soggetti (persone fisiche) che </w:t>
            </w:r>
            <w:r w:rsidRPr="00BB75C8">
              <w:rPr>
                <w:rFonts w:ascii="Century Gothic" w:eastAsia="Calibri" w:hAnsi="Century Gothic"/>
                <w:bCs/>
                <w:sz w:val="22"/>
                <w:u w:val="single"/>
                <w:lang w:eastAsia="en-US"/>
              </w:rPr>
              <w:t>non risultano</w:t>
            </w:r>
            <w:r w:rsidRPr="00BB75C8">
              <w:rPr>
                <w:rFonts w:ascii="Century Gothic" w:eastAsia="Calibri" w:hAnsi="Century Gothic"/>
                <w:bCs/>
                <w:sz w:val="22"/>
                <w:lang w:eastAsia="en-US"/>
              </w:rPr>
              <w:t xml:space="preserve"> nella dichiarazione sostitutiva del certificato di iscrizione alla C.C.I.A.A. di cui al precedente punto A;</w:t>
            </w:r>
          </w:p>
          <w:tbl>
            <w:tblPr>
              <w:tblW w:w="5000" w:type="pct"/>
              <w:tblCellMar>
                <w:left w:w="70" w:type="dxa"/>
                <w:right w:w="70" w:type="dxa"/>
              </w:tblCellMar>
              <w:tblLook w:val="0000" w:firstRow="0" w:lastRow="0" w:firstColumn="0" w:lastColumn="0" w:noHBand="0" w:noVBand="0"/>
            </w:tblPr>
            <w:tblGrid>
              <w:gridCol w:w="3750"/>
              <w:gridCol w:w="2552"/>
              <w:gridCol w:w="1670"/>
              <w:gridCol w:w="1657"/>
            </w:tblGrid>
            <w:tr w:rsidR="00733E3B" w:rsidRPr="00BB75C8" w:rsidTr="003916A2">
              <w:trPr>
                <w:cantSplit/>
                <w:trHeight w:val="315"/>
              </w:trPr>
              <w:tc>
                <w:tcPr>
                  <w:tcW w:w="3754" w:type="dxa"/>
                  <w:vMerge w:val="restart"/>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nome e cognome</w:t>
                  </w:r>
                </w:p>
              </w:tc>
              <w:tc>
                <w:tcPr>
                  <w:tcW w:w="2555" w:type="dxa"/>
                  <w:vMerge w:val="restart"/>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Codice fiscale</w:t>
                  </w:r>
                </w:p>
              </w:tc>
              <w:tc>
                <w:tcPr>
                  <w:tcW w:w="3329" w:type="dxa"/>
                  <w:gridSpan w:val="2"/>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iCs/>
                      <w:sz w:val="22"/>
                      <w:lang w:eastAsia="en-US"/>
                    </w:rPr>
                    <w:t>carica ricoperta</w:t>
                  </w:r>
                </w:p>
              </w:tc>
            </w:tr>
            <w:tr w:rsidR="00733E3B" w:rsidRPr="00BB75C8" w:rsidTr="003916A2">
              <w:trPr>
                <w:cantSplit/>
                <w:trHeight w:val="315"/>
              </w:trPr>
              <w:tc>
                <w:tcPr>
                  <w:tcW w:w="3754" w:type="dxa"/>
                  <w:vMerge/>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p>
              </w:tc>
              <w:tc>
                <w:tcPr>
                  <w:tcW w:w="2555" w:type="dxa"/>
                  <w:vMerge/>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p>
              </w:tc>
              <w:tc>
                <w:tcPr>
                  <w:tcW w:w="1671"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iCs/>
                      <w:sz w:val="22"/>
                      <w:lang w:eastAsia="en-US"/>
                    </w:rPr>
                  </w:pPr>
                  <w:proofErr w:type="spellStart"/>
                  <w:r w:rsidRPr="00BB75C8">
                    <w:rPr>
                      <w:rFonts w:ascii="Century Gothic" w:eastAsia="Calibri" w:hAnsi="Century Gothic"/>
                      <w:bCs/>
                      <w:i/>
                      <w:iCs/>
                      <w:sz w:val="22"/>
                      <w:lang w:eastAsia="en-US"/>
                    </w:rPr>
                    <w:t>Rappres</w:t>
                  </w:r>
                  <w:proofErr w:type="spellEnd"/>
                  <w:r w:rsidRPr="00BB75C8">
                    <w:rPr>
                      <w:rFonts w:ascii="Century Gothic" w:eastAsia="Calibri" w:hAnsi="Century Gothic"/>
                      <w:bCs/>
                      <w:i/>
                      <w:iCs/>
                      <w:sz w:val="22"/>
                      <w:lang w:eastAsia="en-US"/>
                    </w:rPr>
                    <w:t>. legale</w:t>
                  </w:r>
                </w:p>
              </w:tc>
              <w:tc>
                <w:tcPr>
                  <w:tcW w:w="1658"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iCs/>
                      <w:sz w:val="22"/>
                      <w:lang w:eastAsia="en-US"/>
                    </w:rPr>
                  </w:pPr>
                  <w:proofErr w:type="spellStart"/>
                  <w:r w:rsidRPr="00BB75C8">
                    <w:rPr>
                      <w:rFonts w:ascii="Century Gothic" w:eastAsia="Calibri" w:hAnsi="Century Gothic"/>
                      <w:bCs/>
                      <w:i/>
                      <w:iCs/>
                      <w:sz w:val="22"/>
                      <w:lang w:eastAsia="en-US"/>
                    </w:rPr>
                    <w:t>Dirett</w:t>
                  </w:r>
                  <w:proofErr w:type="spellEnd"/>
                  <w:r w:rsidRPr="00BB75C8">
                    <w:rPr>
                      <w:rFonts w:ascii="Century Gothic" w:eastAsia="Calibri" w:hAnsi="Century Gothic"/>
                      <w:bCs/>
                      <w:i/>
                      <w:iCs/>
                      <w:sz w:val="22"/>
                      <w:lang w:eastAsia="en-US"/>
                    </w:rPr>
                    <w:t>. tecnico</w:t>
                  </w:r>
                </w:p>
              </w:tc>
            </w:tr>
            <w:tr w:rsidR="00733E3B" w:rsidRPr="00BB75C8" w:rsidTr="003916A2">
              <w:trPr>
                <w:cantSplit/>
              </w:trPr>
              <w:tc>
                <w:tcPr>
                  <w:tcW w:w="3754" w:type="dxa"/>
                  <w:tcBorders>
                    <w:top w:val="single"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single"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4" w:name="__Fieldmark__11108_1829652747"/>
                  <w:bookmarkEnd w:id="194"/>
                  <w:r w:rsidRPr="00BB75C8">
                    <w:rPr>
                      <w:rFonts w:ascii="Century Gothic" w:hAnsi="Century Gothic"/>
                      <w:sz w:val="22"/>
                    </w:rPr>
                    <w:fldChar w:fldCharType="end"/>
                  </w:r>
                </w:p>
              </w:tc>
              <w:tc>
                <w:tcPr>
                  <w:tcW w:w="1658"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5" w:name="__Fieldmark__11115_1829652747"/>
                  <w:bookmarkEnd w:id="195"/>
                  <w:r w:rsidRPr="00BB75C8">
                    <w:rPr>
                      <w:rFonts w:ascii="Century Gothic" w:hAnsi="Century Gothic"/>
                      <w:sz w:val="22"/>
                    </w:rPr>
                    <w:fldChar w:fldCharType="end"/>
                  </w:r>
                </w:p>
              </w:tc>
            </w:tr>
            <w:tr w:rsidR="00733E3B" w:rsidRPr="00BB75C8" w:rsidTr="003916A2">
              <w:trPr>
                <w:cantSplit/>
              </w:trPr>
              <w:tc>
                <w:tcPr>
                  <w:tcW w:w="3754"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6" w:name="__Fieldmark__11122_1829652747"/>
                  <w:bookmarkEnd w:id="196"/>
                  <w:r w:rsidRPr="00BB75C8">
                    <w:rPr>
                      <w:rFonts w:ascii="Century Gothic" w:hAnsi="Century Gothic"/>
                      <w:sz w:val="22"/>
                    </w:rPr>
                    <w:fldChar w:fldCharType="end"/>
                  </w:r>
                </w:p>
              </w:tc>
              <w:tc>
                <w:tcPr>
                  <w:tcW w:w="1658"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7" w:name="__Fieldmark__11129_1829652747"/>
                  <w:bookmarkEnd w:id="197"/>
                  <w:r w:rsidRPr="00BB75C8">
                    <w:rPr>
                      <w:rFonts w:ascii="Century Gothic" w:hAnsi="Century Gothic"/>
                      <w:sz w:val="22"/>
                    </w:rPr>
                    <w:fldChar w:fldCharType="end"/>
                  </w:r>
                </w:p>
              </w:tc>
            </w:tr>
            <w:tr w:rsidR="00733E3B" w:rsidRPr="00BB75C8" w:rsidTr="003916A2">
              <w:trPr>
                <w:cantSplit/>
              </w:trPr>
              <w:tc>
                <w:tcPr>
                  <w:tcW w:w="3754"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8" w:name="__Fieldmark__11136_1829652747"/>
                  <w:bookmarkEnd w:id="198"/>
                  <w:r w:rsidRPr="00BB75C8">
                    <w:rPr>
                      <w:rFonts w:ascii="Century Gothic" w:hAnsi="Century Gothic"/>
                      <w:sz w:val="22"/>
                    </w:rPr>
                    <w:fldChar w:fldCharType="end"/>
                  </w:r>
                </w:p>
              </w:tc>
              <w:tc>
                <w:tcPr>
                  <w:tcW w:w="1658"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199" w:name="__Fieldmark__11143_1829652747"/>
                  <w:bookmarkEnd w:id="199"/>
                  <w:r w:rsidRPr="00BB75C8">
                    <w:rPr>
                      <w:rFonts w:ascii="Century Gothic" w:hAnsi="Century Gothic"/>
                      <w:sz w:val="22"/>
                    </w:rPr>
                    <w:fldChar w:fldCharType="end"/>
                  </w:r>
                </w:p>
              </w:tc>
            </w:tr>
            <w:tr w:rsidR="00733E3B" w:rsidRPr="00BB75C8" w:rsidTr="003916A2">
              <w:trPr>
                <w:cantSplit/>
              </w:trPr>
              <w:tc>
                <w:tcPr>
                  <w:tcW w:w="3754" w:type="dxa"/>
                  <w:tcBorders>
                    <w:top w:val="dotted" w:sz="4" w:space="0" w:color="000000"/>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dotted" w:sz="4" w:space="0" w:color="000000"/>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0" w:name="__Fieldmark__11150_1829652747"/>
                  <w:bookmarkEnd w:id="200"/>
                  <w:r w:rsidRPr="00BB75C8">
                    <w:rPr>
                      <w:rFonts w:ascii="Century Gothic" w:hAnsi="Century Gothic"/>
                      <w:sz w:val="22"/>
                    </w:rPr>
                    <w:fldChar w:fldCharType="end"/>
                  </w:r>
                </w:p>
              </w:tc>
              <w:tc>
                <w:tcPr>
                  <w:tcW w:w="1658"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1" w:name="__Fieldmark__11157_1829652747"/>
                  <w:bookmarkEnd w:id="201"/>
                  <w:r w:rsidRPr="00BB75C8">
                    <w:rPr>
                      <w:rFonts w:ascii="Century Gothic" w:hAnsi="Century Gothic"/>
                      <w:sz w:val="22"/>
                    </w:rPr>
                    <w:fldChar w:fldCharType="end"/>
                  </w:r>
                </w:p>
              </w:tc>
            </w:tr>
          </w:tbl>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
                <w:sz w:val="22"/>
              </w:rPr>
            </w:pPr>
            <w:r w:rsidRPr="00BB75C8">
              <w:rPr>
                <w:rFonts w:ascii="Century Gothic" w:hAnsi="Century Gothic"/>
                <w:b/>
                <w:sz w:val="22"/>
              </w:rPr>
              <w:t>2</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2" w:name="__Fieldmark__11211_1829652747"/>
            <w:bookmarkEnd w:id="202"/>
            <w:r w:rsidRPr="00BB75C8">
              <w:rPr>
                <w:rFonts w:ascii="Century Gothic" w:hAnsi="Century Gothic"/>
                <w:sz w:val="22"/>
              </w:rPr>
              <w:fldChar w:fldCharType="end"/>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che i requisiti di capacità tecnica sopra dichiarati sono requisiti sufficienti per la partecipazione alla procedura da parte di questo operatore economico (anche in relazione alla quota di partecipazione nel caso di RTI)</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
                <w:i/>
                <w:iCs/>
                <w:sz w:val="22"/>
              </w:rPr>
            </w:pPr>
            <w:r w:rsidRPr="00BB75C8">
              <w:rPr>
                <w:rFonts w:ascii="Century Gothic" w:hAnsi="Century Gothic"/>
                <w:b/>
                <w:i/>
                <w:iCs/>
                <w:sz w:val="22"/>
              </w:rPr>
              <w:t>Ovvero</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3" w:name="__Fieldmark__11220_1829652747"/>
            <w:bookmarkEnd w:id="203"/>
            <w:r w:rsidRPr="00BB75C8">
              <w:rPr>
                <w:rFonts w:ascii="Century Gothic" w:hAnsi="Century Gothic"/>
                <w:sz w:val="22"/>
              </w:rPr>
              <w:fldChar w:fldCharType="end"/>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che i requisiti di capacità tecnica sopra dichiarati non sono requisiti sufficienti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w:t>
            </w:r>
          </w:p>
          <w:tbl>
            <w:tblPr>
              <w:tblW w:w="5000" w:type="pct"/>
              <w:tblCellMar>
                <w:left w:w="0" w:type="dxa"/>
                <w:right w:w="0" w:type="dxa"/>
              </w:tblCellMar>
              <w:tblLook w:val="00A0" w:firstRow="1" w:lastRow="0" w:firstColumn="1" w:lastColumn="0" w:noHBand="0" w:noVBand="0"/>
            </w:tblPr>
            <w:tblGrid>
              <w:gridCol w:w="1100"/>
              <w:gridCol w:w="399"/>
              <w:gridCol w:w="486"/>
              <w:gridCol w:w="2363"/>
              <w:gridCol w:w="786"/>
              <w:gridCol w:w="1350"/>
              <w:gridCol w:w="2699"/>
              <w:gridCol w:w="456"/>
            </w:tblGrid>
            <w:tr w:rsidR="00733E3B" w:rsidRPr="00BB75C8" w:rsidTr="003916A2">
              <w:tc>
                <w:tcPr>
                  <w:tcW w:w="1103" w:type="dxa"/>
                  <w:vAlign w:val="center"/>
                </w:tcPr>
                <w:p w:rsidR="00733E3B" w:rsidRPr="00BB75C8" w:rsidRDefault="00733E3B" w:rsidP="003916A2">
                  <w:pPr>
                    <w:widowControl w:val="0"/>
                    <w:ind w:left="110" w:hanging="110"/>
                    <w:jc w:val="center"/>
                    <w:rPr>
                      <w:rFonts w:ascii="Century Gothic" w:hAnsi="Century Gothic"/>
                      <w:bCs/>
                      <w:sz w:val="22"/>
                    </w:rPr>
                  </w:pPr>
                  <w:r w:rsidRPr="00BB75C8">
                    <w:rPr>
                      <w:rFonts w:ascii="Century Gothic" w:hAnsi="Century Gothic"/>
                      <w:b/>
                      <w:sz w:val="22"/>
                    </w:rPr>
                    <w:t>2.a</w:t>
                  </w:r>
                  <w:r w:rsidRPr="00BB75C8">
                    <w:rPr>
                      <w:rFonts w:ascii="Century Gothic" w:hAnsi="Century Gothic"/>
                      <w:bCs/>
                      <w:sz w:val="22"/>
                    </w:rPr>
                    <w:t xml:space="preserve"> </w:t>
                  </w: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bCs/>
                      <w:sz w:val="22"/>
                    </w:rPr>
                    <w:instrText>FORMCHECKBOX</w:instrText>
                  </w:r>
                  <w:r w:rsidR="00C22F40">
                    <w:rPr>
                      <w:rFonts w:ascii="Century Gothic" w:hAnsi="Century Gothic"/>
                      <w:bCs/>
                      <w:sz w:val="22"/>
                    </w:rPr>
                  </w:r>
                  <w:r w:rsidR="00C22F40">
                    <w:rPr>
                      <w:rFonts w:ascii="Century Gothic" w:hAnsi="Century Gothic"/>
                      <w:bCs/>
                      <w:sz w:val="22"/>
                    </w:rPr>
                    <w:fldChar w:fldCharType="separate"/>
                  </w:r>
                  <w:bookmarkStart w:id="204" w:name="__Fieldmark__11231_1829652747"/>
                  <w:bookmarkEnd w:id="204"/>
                  <w:r w:rsidRPr="00BB75C8">
                    <w:rPr>
                      <w:rFonts w:ascii="Century Gothic" w:hAnsi="Century Gothic"/>
                      <w:bCs/>
                      <w:sz w:val="22"/>
                    </w:rPr>
                    <w:fldChar w:fldCharType="end"/>
                  </w:r>
                </w:p>
              </w:tc>
              <w:tc>
                <w:tcPr>
                  <w:tcW w:w="8536" w:type="dxa"/>
                  <w:gridSpan w:val="7"/>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requisito …………………………</w:t>
                  </w:r>
                  <w:proofErr w:type="gramStart"/>
                  <w:r w:rsidRPr="00BB75C8">
                    <w:rPr>
                      <w:rFonts w:ascii="Century Gothic" w:hAnsi="Century Gothic"/>
                      <w:bCs/>
                      <w:sz w:val="22"/>
                    </w:rPr>
                    <w:t>…….</w:t>
                  </w:r>
                  <w:proofErr w:type="gramEnd"/>
                  <w:r w:rsidRPr="00BB75C8">
                    <w:rPr>
                      <w:rFonts w:ascii="Century Gothic" w:hAnsi="Century Gothic"/>
                      <w:bCs/>
                      <w:sz w:val="22"/>
                    </w:rPr>
                    <w:t>.:</w:t>
                  </w:r>
                </w:p>
              </w:tc>
            </w:tr>
            <w:tr w:rsidR="00733E3B" w:rsidRPr="00BB75C8" w:rsidTr="003916A2">
              <w:trPr>
                <w:cantSplit/>
              </w:trPr>
              <w:tc>
                <w:tcPr>
                  <w:tcW w:w="4329" w:type="dxa"/>
                  <w:gridSpan w:val="4"/>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messi a disposizione dall’operatore/ ausiliario:</w:t>
                  </w:r>
                </w:p>
              </w:tc>
              <w:tc>
                <w:tcPr>
                  <w:tcW w:w="5310" w:type="dxa"/>
                  <w:gridSpan w:val="4"/>
                  <w:tcBorders>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rPr>
                      <w:rFonts w:ascii="Century Gothic" w:hAnsi="Century Gothic"/>
                      <w:bCs/>
                      <w:sz w:val="22"/>
                    </w:rPr>
                  </w:pPr>
                </w:p>
              </w:tc>
            </w:tr>
            <w:tr w:rsidR="00733E3B" w:rsidRPr="00BB75C8" w:rsidTr="003916A2">
              <w:trPr>
                <w:cantSplit/>
              </w:trPr>
              <w:tc>
                <w:tcPr>
                  <w:tcW w:w="9639" w:type="dxa"/>
                  <w:gridSpan w:val="8"/>
                  <w:tcMar>
                    <w:left w:w="108" w:type="dxa"/>
                    <w:right w:w="108" w:type="dxa"/>
                  </w:tcMar>
                  <w:vAlign w:val="center"/>
                </w:tcPr>
                <w:p w:rsidR="00733E3B" w:rsidRPr="00BB75C8" w:rsidRDefault="00733E3B" w:rsidP="003916A2">
                  <w:pPr>
                    <w:widowControl w:val="0"/>
                    <w:rPr>
                      <w:rFonts w:ascii="Century Gothic" w:hAnsi="Century Gothic"/>
                      <w:bCs/>
                      <w:sz w:val="22"/>
                    </w:rPr>
                  </w:pPr>
                </w:p>
              </w:tc>
            </w:tr>
            <w:tr w:rsidR="00733E3B" w:rsidRPr="00BB75C8" w:rsidTr="003916A2">
              <w:trPr>
                <w:cantSplit/>
              </w:trPr>
              <w:tc>
                <w:tcPr>
                  <w:tcW w:w="1503" w:type="dxa"/>
                  <w:gridSpan w:val="2"/>
                  <w:tcBorders>
                    <w:right w:val="single" w:sz="4" w:space="0" w:color="000000"/>
                  </w:tcBorders>
                  <w:tcMar>
                    <w:left w:w="108" w:type="dxa"/>
                    <w:right w:w="108" w:type="dxa"/>
                  </w:tcMar>
                  <w:vAlign w:val="center"/>
                </w:tcPr>
                <w:p w:rsidR="00733E3B" w:rsidRPr="00BB75C8" w:rsidRDefault="00733E3B" w:rsidP="003916A2">
                  <w:pPr>
                    <w:widowControl w:val="0"/>
                    <w:jc w:val="right"/>
                    <w:rPr>
                      <w:rFonts w:ascii="Century Gothic" w:hAnsi="Century Gothic"/>
                      <w:bCs/>
                      <w:sz w:val="22"/>
                    </w:rPr>
                  </w:pPr>
                  <w:r w:rsidRPr="00BB75C8">
                    <w:rPr>
                      <w:rFonts w:ascii="Century Gothic" w:hAnsi="Century Gothic"/>
                      <w:bCs/>
                      <w:sz w:val="22"/>
                    </w:rPr>
                    <w:lastRenderedPageBreak/>
                    <w:t>con sede in:</w:t>
                  </w:r>
                </w:p>
              </w:tc>
              <w:tc>
                <w:tcPr>
                  <w:tcW w:w="3616" w:type="dxa"/>
                  <w:gridSpan w:val="3"/>
                  <w:tcBorders>
                    <w:left w:val="single" w:sz="4" w:space="0" w:color="000000"/>
                  </w:tcBorders>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1351" w:type="dxa"/>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cod. fiscale:</w:t>
                  </w:r>
                </w:p>
              </w:tc>
              <w:tc>
                <w:tcPr>
                  <w:tcW w:w="2713" w:type="dxa"/>
                  <w:tcBorders>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456" w:type="dxa"/>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e</w:t>
                  </w:r>
                </w:p>
              </w:tc>
            </w:tr>
            <w:tr w:rsidR="00733E3B" w:rsidRPr="00BB75C8" w:rsidTr="003916A2">
              <w:trPr>
                <w:cantSplit/>
              </w:trPr>
              <w:tc>
                <w:tcPr>
                  <w:tcW w:w="1503" w:type="dxa"/>
                  <w:gridSpan w:val="2"/>
                  <w:tcMar>
                    <w:left w:w="108" w:type="dxa"/>
                    <w:right w:w="108" w:type="dxa"/>
                  </w:tcMar>
                </w:tcPr>
                <w:p w:rsidR="00733E3B" w:rsidRPr="00BB75C8" w:rsidRDefault="00733E3B" w:rsidP="003916A2">
                  <w:pPr>
                    <w:widowControl w:val="0"/>
                    <w:jc w:val="right"/>
                    <w:rPr>
                      <w:rFonts w:ascii="Century Gothic" w:hAnsi="Century Gothic"/>
                      <w:bCs/>
                      <w:sz w:val="22"/>
                    </w:rPr>
                  </w:pPr>
                </w:p>
              </w:tc>
              <w:tc>
                <w:tcPr>
                  <w:tcW w:w="452" w:type="dxa"/>
                  <w:tcMar>
                    <w:left w:w="108" w:type="dxa"/>
                    <w:right w:w="108" w:type="dxa"/>
                  </w:tcMar>
                </w:tcPr>
                <w:p w:rsidR="00733E3B" w:rsidRPr="00BB75C8" w:rsidRDefault="00733E3B" w:rsidP="003916A2">
                  <w:pPr>
                    <w:widowControl w:val="0"/>
                    <w:rPr>
                      <w:rFonts w:ascii="Century Gothic" w:hAnsi="Century Gothic"/>
                      <w:bCs/>
                      <w:sz w:val="22"/>
                    </w:rPr>
                  </w:pPr>
                </w:p>
              </w:tc>
              <w:tc>
                <w:tcPr>
                  <w:tcW w:w="7684" w:type="dxa"/>
                  <w:gridSpan w:val="5"/>
                  <w:tcMar>
                    <w:left w:w="108" w:type="dxa"/>
                    <w:right w:w="108" w:type="dxa"/>
                  </w:tcMar>
                  <w:vAlign w:val="center"/>
                </w:tcPr>
                <w:p w:rsidR="00733E3B" w:rsidRPr="00BB75C8" w:rsidRDefault="00733E3B" w:rsidP="003916A2">
                  <w:pPr>
                    <w:widowControl w:val="0"/>
                    <w:ind w:left="110" w:hanging="110"/>
                    <w:rPr>
                      <w:rFonts w:ascii="Century Gothic" w:hAnsi="Century Gothic"/>
                      <w:bCs/>
                      <w:sz w:val="22"/>
                    </w:rPr>
                  </w:pPr>
                </w:p>
              </w:tc>
            </w:tr>
            <w:tr w:rsidR="00733E3B" w:rsidRPr="00BB75C8" w:rsidTr="003916A2">
              <w:trPr>
                <w:cantSplit/>
              </w:trPr>
              <w:tc>
                <w:tcPr>
                  <w:tcW w:w="1503" w:type="dxa"/>
                  <w:gridSpan w:val="2"/>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452" w:type="dxa"/>
                  <w:tcMar>
                    <w:left w:w="108" w:type="dxa"/>
                    <w:right w:w="108" w:type="dxa"/>
                  </w:tcMar>
                </w:tcPr>
                <w:p w:rsidR="00733E3B" w:rsidRPr="00BB75C8" w:rsidRDefault="00733E3B" w:rsidP="003916A2">
                  <w:pPr>
                    <w:widowControl w:val="0"/>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5" w:name="__Fieldmark__11243_1829652747"/>
                  <w:bookmarkEnd w:id="205"/>
                  <w:r w:rsidRPr="00BB75C8">
                    <w:rPr>
                      <w:rFonts w:ascii="Century Gothic" w:hAnsi="Century Gothic"/>
                      <w:sz w:val="22"/>
                    </w:rPr>
                    <w:fldChar w:fldCharType="end"/>
                  </w:r>
                </w:p>
              </w:tc>
              <w:tc>
                <w:tcPr>
                  <w:tcW w:w="7684" w:type="dxa"/>
                  <w:gridSpan w:val="5"/>
                  <w:tcMar>
                    <w:left w:w="108" w:type="dxa"/>
                    <w:right w:w="108" w:type="dxa"/>
                  </w:tcMar>
                  <w:vAlign w:val="center"/>
                </w:tcPr>
                <w:p w:rsidR="00733E3B" w:rsidRPr="00BB75C8" w:rsidRDefault="00733E3B" w:rsidP="003916A2">
                  <w:pPr>
                    <w:widowControl w:val="0"/>
                    <w:ind w:left="110" w:hanging="110"/>
                    <w:rPr>
                      <w:rFonts w:ascii="Century Gothic" w:hAnsi="Century Gothic"/>
                      <w:bCs/>
                      <w:sz w:val="22"/>
                    </w:rPr>
                  </w:pPr>
                  <w:r w:rsidRPr="00BB75C8">
                    <w:rPr>
                      <w:rFonts w:ascii="Century Gothic" w:hAnsi="Century Gothic"/>
                      <w:bCs/>
                      <w:sz w:val="22"/>
                    </w:rPr>
                    <w:t>-(eventuale)</w:t>
                  </w:r>
                  <w:r w:rsidRPr="00BB75C8">
                    <w:rPr>
                      <w:rFonts w:ascii="Century Gothic" w:hAnsi="Century Gothic"/>
                      <w:bCs/>
                      <w:sz w:val="22"/>
                    </w:rPr>
                    <w:tab/>
                    <w:t>dichiara, ai sensi dell’articolo 47 del d.P.R. n. 445 del 2000, che la suddetta impresa ausiliaria appartiene al medesimo gruppo di questa impresa in forza del seguente legame giuridico ed economico esistente:</w:t>
                  </w:r>
                </w:p>
              </w:tc>
            </w:tr>
            <w:tr w:rsidR="00733E3B" w:rsidRPr="00BB75C8" w:rsidTr="003916A2">
              <w:trPr>
                <w:cantSplit/>
              </w:trPr>
              <w:tc>
                <w:tcPr>
                  <w:tcW w:w="1503" w:type="dxa"/>
                  <w:gridSpan w:val="2"/>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452" w:type="dxa"/>
                  <w:tcMar>
                    <w:left w:w="108" w:type="dxa"/>
                    <w:right w:w="108" w:type="dxa"/>
                  </w:tcMar>
                </w:tcPr>
                <w:p w:rsidR="00733E3B" w:rsidRPr="00BB75C8" w:rsidRDefault="00733E3B" w:rsidP="003916A2">
                  <w:pPr>
                    <w:widowControl w:val="0"/>
                    <w:rPr>
                      <w:rFonts w:ascii="Century Gothic" w:hAnsi="Century Gothic"/>
                      <w:bCs/>
                      <w:sz w:val="22"/>
                    </w:rPr>
                  </w:pPr>
                </w:p>
              </w:tc>
              <w:tc>
                <w:tcPr>
                  <w:tcW w:w="7684" w:type="dxa"/>
                  <w:gridSpan w:val="5"/>
                  <w:tcBorders>
                    <w:bottom w:val="single" w:sz="4" w:space="0" w:color="000000"/>
                  </w:tcBorders>
                  <w:tcMar>
                    <w:left w:w="108" w:type="dxa"/>
                    <w:right w:w="108" w:type="dxa"/>
                  </w:tcMar>
                  <w:vAlign w:val="center"/>
                </w:tcPr>
                <w:p w:rsidR="00733E3B" w:rsidRPr="00BB75C8" w:rsidRDefault="00733E3B" w:rsidP="003916A2">
                  <w:pPr>
                    <w:widowControl w:val="0"/>
                    <w:ind w:left="110" w:hanging="110"/>
                    <w:rPr>
                      <w:rFonts w:ascii="Century Gothic" w:hAnsi="Century Gothic"/>
                      <w:bCs/>
                      <w:sz w:val="22"/>
                    </w:rPr>
                  </w:pPr>
                </w:p>
              </w:tc>
            </w:tr>
          </w:tbl>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Il predetto operatore ausiliario a sua volta presenta e allega le pertinenti dichiarazioni del presente Allegato A)</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(nel caso di più operatori ausiliari ripetere più volte la dichiarazione tra i due asterischi)</w:t>
            </w:r>
          </w:p>
          <w:p w:rsidR="00733E3B" w:rsidRPr="00BB75C8" w:rsidRDefault="00733E3B" w:rsidP="003916A2">
            <w:pPr>
              <w:widowControl w:val="0"/>
              <w:tabs>
                <w:tab w:val="left" w:pos="1068"/>
              </w:tabs>
              <w:rPr>
                <w:rFonts w:ascii="Century Gothic" w:hAnsi="Century Gothic"/>
                <w:bCs/>
                <w:sz w:val="22"/>
              </w:rPr>
            </w:pPr>
          </w:p>
        </w:tc>
      </w:tr>
    </w:tbl>
    <w:p w:rsidR="00733E3B" w:rsidRPr="00BB75C8" w:rsidRDefault="00733E3B" w:rsidP="00733E3B">
      <w:pPr>
        <w:widowControl w:val="0"/>
        <w:tabs>
          <w:tab w:val="left" w:pos="1068"/>
        </w:tabs>
        <w:rPr>
          <w:rFonts w:ascii="Century Gothic" w:hAnsi="Century Gothic"/>
          <w:b/>
          <w:sz w:val="22"/>
        </w:rPr>
      </w:pPr>
      <w:r w:rsidRPr="00BB75C8">
        <w:rPr>
          <w:rFonts w:ascii="Century Gothic" w:hAnsi="Century Gothic"/>
          <w:b/>
          <w:sz w:val="22"/>
        </w:rPr>
        <w:lastRenderedPageBreak/>
        <w:t>NB: Verificare, comunque, se nel Disciplinare di gara è ammesso avvalimento (ad esempio espressamente vietato per lavorazioni sui beni culturali ai sensi dell’art.132 del nuovo Codice)</w:t>
      </w:r>
    </w:p>
    <w:p w:rsidR="00733E3B" w:rsidRPr="00BB75C8" w:rsidRDefault="00733E3B" w:rsidP="00733E3B">
      <w:pPr>
        <w:widowControl w:val="0"/>
        <w:tabs>
          <w:tab w:val="left" w:pos="1068"/>
        </w:tabs>
        <w:jc w:val="center"/>
        <w:rPr>
          <w:rFonts w:ascii="Century Gothic" w:hAnsi="Century Gothic"/>
          <w:b/>
          <w:sz w:val="22"/>
        </w:rPr>
      </w:pPr>
    </w:p>
    <w:tbl>
      <w:tblPr>
        <w:tblW w:w="5000" w:type="pct"/>
        <w:tblLook w:val="04A0" w:firstRow="1" w:lastRow="0" w:firstColumn="1" w:lastColumn="0" w:noHBand="0" w:noVBand="1"/>
      </w:tblPr>
      <w:tblGrid>
        <w:gridCol w:w="10039"/>
      </w:tblGrid>
      <w:tr w:rsidR="00733E3B" w:rsidRPr="00BB75C8" w:rsidTr="003916A2">
        <w:tc>
          <w:tcPr>
            <w:tcW w:w="9639"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F. CERTIFICAZIONI DI QUALITA’</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pacing w:val="-4"/>
                <w:sz w:val="22"/>
              </w:rPr>
              <w:t>(ai fini delle riduzioni delle garanzie provvisorie)</w:t>
            </w:r>
          </w:p>
        </w:tc>
      </w:tr>
    </w:tbl>
    <w:p w:rsidR="00733E3B" w:rsidRPr="00BB75C8" w:rsidRDefault="00733E3B" w:rsidP="00733E3B">
      <w:pPr>
        <w:ind w:left="284" w:hanging="284"/>
        <w:rPr>
          <w:rFonts w:ascii="Century Gothic" w:hAnsi="Century Gothic"/>
          <w:sz w:val="22"/>
        </w:rPr>
      </w:pPr>
    </w:p>
    <w:p w:rsidR="00733E3B" w:rsidRPr="00BB75C8" w:rsidRDefault="00733E3B" w:rsidP="00733E3B">
      <w:pPr>
        <w:jc w:val="center"/>
        <w:rPr>
          <w:rFonts w:ascii="Century Gothic" w:hAnsi="Century Gothic"/>
          <w:b/>
          <w:sz w:val="22"/>
        </w:rPr>
      </w:pPr>
      <w:r w:rsidRPr="00BB75C8">
        <w:rPr>
          <w:rFonts w:ascii="Century Gothic" w:hAnsi="Century Gothic"/>
          <w:b/>
          <w:sz w:val="22"/>
        </w:rPr>
        <w:t>DICHIARA</w:t>
      </w:r>
    </w:p>
    <w:tbl>
      <w:tblPr>
        <w:tblW w:w="5000" w:type="pct"/>
        <w:tblLook w:val="04A0" w:firstRow="1" w:lastRow="0" w:firstColumn="1" w:lastColumn="0" w:noHBand="0" w:noVBand="1"/>
      </w:tblPr>
      <w:tblGrid>
        <w:gridCol w:w="10049"/>
      </w:tblGrid>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t>1.</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6" w:name="__Fieldmark__11303_1829652747"/>
            <w:bookmarkEnd w:id="206"/>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
                <w:sz w:val="22"/>
              </w:rPr>
              <w:t xml:space="preserve">di essere in possesso </w:t>
            </w:r>
            <w:r w:rsidRPr="00BB75C8">
              <w:rPr>
                <w:rFonts w:ascii="Century Gothic" w:hAnsi="Century Gothic"/>
                <w:sz w:val="22"/>
              </w:rPr>
              <w:t>della certificazione sistema qualità della serie europea ISO 9001: 2015, che la medesima è in corso di validità, settore …</w:t>
            </w:r>
            <w:proofErr w:type="gramStart"/>
            <w:r w:rsidRPr="00BB75C8">
              <w:rPr>
                <w:rFonts w:ascii="Century Gothic" w:hAnsi="Century Gothic"/>
                <w:sz w:val="22"/>
              </w:rPr>
              <w:t>…….</w:t>
            </w:r>
            <w:proofErr w:type="gramEnd"/>
            <w:r w:rsidRPr="00BB75C8">
              <w:rPr>
                <w:rFonts w:ascii="Century Gothic" w:hAnsi="Century Gothic"/>
                <w:sz w:val="22"/>
              </w:rPr>
              <w:t>., come risulta dal seguente certificato che si allega in copia conforme ai sensi dell’articolo 19 del D.P.R. 445/2000 :</w:t>
            </w:r>
          </w:p>
          <w:tbl>
            <w:tblPr>
              <w:tblW w:w="10205" w:type="dxa"/>
              <w:tblCellMar>
                <w:left w:w="0" w:type="dxa"/>
                <w:right w:w="0" w:type="dxa"/>
              </w:tblCellMar>
              <w:tblLook w:val="00A0" w:firstRow="1" w:lastRow="0" w:firstColumn="1" w:lastColumn="0" w:noHBand="0" w:noVBand="0"/>
            </w:tblPr>
            <w:tblGrid>
              <w:gridCol w:w="430"/>
              <w:gridCol w:w="1676"/>
              <w:gridCol w:w="1782"/>
              <w:gridCol w:w="972"/>
              <w:gridCol w:w="977"/>
              <w:gridCol w:w="645"/>
              <w:gridCol w:w="1947"/>
              <w:gridCol w:w="658"/>
              <w:gridCol w:w="1118"/>
            </w:tblGrid>
            <w:tr w:rsidR="00733E3B" w:rsidRPr="00BB75C8" w:rsidTr="003916A2">
              <w:tc>
                <w:tcPr>
                  <w:tcW w:w="429" w:type="dxa"/>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7" w:name="__Fieldmark__11312_1829652747"/>
                  <w:bookmarkEnd w:id="207"/>
                  <w:r w:rsidRPr="00BB75C8">
                    <w:rPr>
                      <w:rFonts w:ascii="Century Gothic" w:hAnsi="Century Gothic"/>
                      <w:sz w:val="22"/>
                    </w:rPr>
                    <w:fldChar w:fldCharType="end"/>
                  </w:r>
                </w:p>
              </w:tc>
              <w:tc>
                <w:tcPr>
                  <w:tcW w:w="1676" w:type="dxa"/>
                  <w:tcBorders>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certificato n.</w:t>
                  </w:r>
                </w:p>
              </w:tc>
              <w:tc>
                <w:tcPr>
                  <w:tcW w:w="1782" w:type="dxa"/>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972"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in data</w:t>
                  </w:r>
                </w:p>
              </w:tc>
              <w:tc>
                <w:tcPr>
                  <w:tcW w:w="1622"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7"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valido fino al</w:t>
                  </w:r>
                </w:p>
              </w:tc>
              <w:tc>
                <w:tcPr>
                  <w:tcW w:w="1776"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1676" w:type="dxa"/>
                  <w:tcMar>
                    <w:left w:w="108" w:type="dxa"/>
                    <w:right w:w="108" w:type="dxa"/>
                  </w:tcMar>
                </w:tcPr>
                <w:p w:rsidR="00733E3B" w:rsidRPr="00BB75C8" w:rsidRDefault="00733E3B" w:rsidP="003916A2">
                  <w:pPr>
                    <w:widowControl w:val="0"/>
                    <w:ind w:left="113"/>
                    <w:rPr>
                      <w:rFonts w:ascii="Century Gothic" w:hAnsi="Century Gothic"/>
                      <w:sz w:val="22"/>
                    </w:rPr>
                  </w:pPr>
                  <w:r w:rsidRPr="00BB75C8">
                    <w:rPr>
                      <w:rFonts w:ascii="Century Gothic" w:hAnsi="Century Gothic"/>
                      <w:sz w:val="22"/>
                    </w:rPr>
                    <w:t>settore IAF:</w:t>
                  </w:r>
                </w:p>
              </w:tc>
              <w:tc>
                <w:tcPr>
                  <w:tcW w:w="1782" w:type="dxa"/>
                  <w:tcBorders>
                    <w:top w:val="single" w:sz="4" w:space="0" w:color="000000"/>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9" w:type="dxa"/>
                  <w:gridSpan w:val="2"/>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rilasciato da:</w:t>
                  </w:r>
                  <w:r w:rsidRPr="00BB75C8">
                    <w:rPr>
                      <w:rStyle w:val="Richiamoallanotaapidipagina"/>
                      <w:rFonts w:ascii="Century Gothic" w:eastAsiaTheme="majorEastAsia" w:hAnsi="Century Gothic"/>
                      <w:sz w:val="22"/>
                    </w:rPr>
                    <w:footnoteReference w:id="20"/>
                  </w:r>
                </w:p>
              </w:tc>
              <w:tc>
                <w:tcPr>
                  <w:tcW w:w="4368" w:type="dxa"/>
                  <w:gridSpan w:val="4"/>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3458" w:type="dxa"/>
                  <w:gridSpan w:val="2"/>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(organismo accreditato da </w:t>
                  </w:r>
                  <w:r w:rsidRPr="00BB75C8">
                    <w:rPr>
                      <w:rStyle w:val="Richiamoallanotaapidipagina"/>
                      <w:rFonts w:ascii="Century Gothic" w:eastAsiaTheme="majorEastAsia" w:hAnsi="Century Gothic"/>
                      <w:sz w:val="22"/>
                    </w:rPr>
                    <w:footnoteReference w:id="21"/>
                  </w:r>
                </w:p>
              </w:tc>
              <w:tc>
                <w:tcPr>
                  <w:tcW w:w="5199" w:type="dxa"/>
                  <w:gridSpan w:val="5"/>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118" w:type="dxa"/>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Si attesta che la Copia/e della/e Certificazione/</w:t>
            </w:r>
            <w:proofErr w:type="gramStart"/>
            <w:r w:rsidRPr="00BB75C8">
              <w:rPr>
                <w:rFonts w:ascii="Century Gothic" w:hAnsi="Century Gothic"/>
                <w:sz w:val="22"/>
              </w:rPr>
              <w:t>i  è</w:t>
            </w:r>
            <w:proofErr w:type="gramEnd"/>
            <w:r w:rsidRPr="00BB75C8">
              <w:rPr>
                <w:rFonts w:ascii="Century Gothic" w:hAnsi="Century Gothic"/>
                <w:sz w:val="22"/>
              </w:rPr>
              <w:t>/sono conforme/i  all’originale/agli originali custodito/i  presso la sede dell’impresa e che la/e suddetta/e Certificazione/i  è/sono  in corso di validità avendo superato gli audit periodici dell’organismo di certificazione.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tabs>
                <w:tab w:val="left" w:pos="-2127"/>
              </w:tabs>
              <w:ind w:left="284" w:hanging="284"/>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8" w:name="__Fieldmark__11375_1829652747"/>
            <w:bookmarkEnd w:id="208"/>
            <w:r w:rsidRPr="00BB75C8">
              <w:rPr>
                <w:rFonts w:ascii="Century Gothic" w:hAnsi="Century Gothic"/>
                <w:sz w:val="22"/>
              </w:rPr>
              <w:fldChar w:fldCharType="end"/>
            </w:r>
          </w:p>
          <w:p w:rsidR="00733E3B" w:rsidRPr="00BB75C8" w:rsidRDefault="00733E3B" w:rsidP="003916A2">
            <w:pPr>
              <w:widowControl w:val="0"/>
              <w:tabs>
                <w:tab w:val="left" w:pos="-2127"/>
              </w:tabs>
              <w:rPr>
                <w:rFonts w:ascii="Century Gothic" w:hAnsi="Century Gothic"/>
                <w:sz w:val="22"/>
              </w:rPr>
            </w:pPr>
            <w:r w:rsidRPr="00BB75C8">
              <w:rPr>
                <w:rFonts w:ascii="Century Gothic" w:hAnsi="Century Gothic"/>
                <w:b/>
                <w:sz w:val="22"/>
              </w:rPr>
              <w:t xml:space="preserve">di NON essere in possesso </w:t>
            </w:r>
            <w:r w:rsidRPr="00BB75C8">
              <w:rPr>
                <w:rFonts w:ascii="Century Gothic" w:hAnsi="Century Gothic"/>
                <w:sz w:val="22"/>
              </w:rPr>
              <w:t>della certificazione sistema qualità della serie europea ISO 9001: 2015, in corso di validità</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2.</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09" w:name="__Fieldmark__11385_1829652747"/>
            <w:bookmarkEnd w:id="209"/>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
                <w:sz w:val="22"/>
              </w:rPr>
              <w:t xml:space="preserve">di essere in possesso </w:t>
            </w:r>
            <w:r w:rsidRPr="00BB75C8">
              <w:rPr>
                <w:rFonts w:ascii="Century Gothic" w:hAnsi="Century Gothic"/>
                <w:sz w:val="22"/>
              </w:rPr>
              <w:t>della certificazione …………</w:t>
            </w:r>
            <w:proofErr w:type="gramStart"/>
            <w:r w:rsidRPr="00BB75C8">
              <w:rPr>
                <w:rFonts w:ascii="Century Gothic" w:hAnsi="Century Gothic"/>
                <w:sz w:val="22"/>
              </w:rPr>
              <w:t>…….</w:t>
            </w:r>
            <w:proofErr w:type="gramEnd"/>
            <w:r w:rsidRPr="00BB75C8">
              <w:rPr>
                <w:rFonts w:ascii="Century Gothic" w:hAnsi="Century Gothic"/>
                <w:sz w:val="22"/>
              </w:rPr>
              <w:t>, che la medesima è in corso di validità, settore ……….., come risulta dal seguente certificato che si allega in copia conforme ai sensi dell’articolo 19 del D.P.R. 445/2000 :</w:t>
            </w:r>
          </w:p>
          <w:tbl>
            <w:tblPr>
              <w:tblW w:w="10205" w:type="dxa"/>
              <w:tblCellMar>
                <w:left w:w="0" w:type="dxa"/>
                <w:right w:w="0" w:type="dxa"/>
              </w:tblCellMar>
              <w:tblLook w:val="00A0" w:firstRow="1" w:lastRow="0" w:firstColumn="1" w:lastColumn="0" w:noHBand="0" w:noVBand="0"/>
            </w:tblPr>
            <w:tblGrid>
              <w:gridCol w:w="430"/>
              <w:gridCol w:w="1676"/>
              <w:gridCol w:w="1782"/>
              <w:gridCol w:w="972"/>
              <w:gridCol w:w="977"/>
              <w:gridCol w:w="645"/>
              <w:gridCol w:w="1947"/>
              <w:gridCol w:w="658"/>
              <w:gridCol w:w="1118"/>
            </w:tblGrid>
            <w:tr w:rsidR="00733E3B" w:rsidRPr="00BB75C8" w:rsidTr="003916A2">
              <w:tc>
                <w:tcPr>
                  <w:tcW w:w="429" w:type="dxa"/>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10" w:name="__Fieldmark__11394_1829652747"/>
                  <w:bookmarkEnd w:id="210"/>
                  <w:r w:rsidRPr="00BB75C8">
                    <w:rPr>
                      <w:rFonts w:ascii="Century Gothic" w:hAnsi="Century Gothic"/>
                      <w:sz w:val="22"/>
                    </w:rPr>
                    <w:fldChar w:fldCharType="end"/>
                  </w:r>
                </w:p>
              </w:tc>
              <w:tc>
                <w:tcPr>
                  <w:tcW w:w="1676" w:type="dxa"/>
                  <w:tcBorders>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certificato n.</w:t>
                  </w:r>
                </w:p>
              </w:tc>
              <w:tc>
                <w:tcPr>
                  <w:tcW w:w="1782" w:type="dxa"/>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972"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in data</w:t>
                  </w:r>
                </w:p>
              </w:tc>
              <w:tc>
                <w:tcPr>
                  <w:tcW w:w="1622"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7"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valido fino al</w:t>
                  </w:r>
                </w:p>
              </w:tc>
              <w:tc>
                <w:tcPr>
                  <w:tcW w:w="1776"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1676" w:type="dxa"/>
                  <w:tcMar>
                    <w:left w:w="108" w:type="dxa"/>
                    <w:right w:w="108" w:type="dxa"/>
                  </w:tcMar>
                </w:tcPr>
                <w:p w:rsidR="00733E3B" w:rsidRPr="00BB75C8" w:rsidRDefault="00733E3B" w:rsidP="003916A2">
                  <w:pPr>
                    <w:widowControl w:val="0"/>
                    <w:ind w:left="113"/>
                    <w:rPr>
                      <w:rFonts w:ascii="Century Gothic" w:hAnsi="Century Gothic"/>
                      <w:sz w:val="22"/>
                    </w:rPr>
                  </w:pPr>
                  <w:r w:rsidRPr="00BB75C8">
                    <w:rPr>
                      <w:rFonts w:ascii="Century Gothic" w:hAnsi="Century Gothic"/>
                      <w:sz w:val="22"/>
                    </w:rPr>
                    <w:t>settore IAF:</w:t>
                  </w:r>
                </w:p>
              </w:tc>
              <w:tc>
                <w:tcPr>
                  <w:tcW w:w="1782" w:type="dxa"/>
                  <w:tcBorders>
                    <w:top w:val="single" w:sz="4" w:space="0" w:color="000000"/>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9" w:type="dxa"/>
                  <w:gridSpan w:val="2"/>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rilasciato da:</w:t>
                  </w:r>
                  <w:r w:rsidRPr="00BB75C8">
                    <w:rPr>
                      <w:rStyle w:val="Richiamoallanotaapidipagina"/>
                      <w:rFonts w:ascii="Century Gothic" w:eastAsiaTheme="majorEastAsia" w:hAnsi="Century Gothic"/>
                      <w:sz w:val="22"/>
                    </w:rPr>
                    <w:footnoteReference w:id="22"/>
                  </w:r>
                </w:p>
              </w:tc>
              <w:tc>
                <w:tcPr>
                  <w:tcW w:w="4368" w:type="dxa"/>
                  <w:gridSpan w:val="4"/>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3458" w:type="dxa"/>
                  <w:gridSpan w:val="2"/>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(organismo accreditato da </w:t>
                  </w:r>
                  <w:r w:rsidRPr="00BB75C8">
                    <w:rPr>
                      <w:rStyle w:val="Richiamoallanotaapidipagina"/>
                      <w:rFonts w:ascii="Century Gothic" w:eastAsiaTheme="majorEastAsia" w:hAnsi="Century Gothic"/>
                      <w:sz w:val="22"/>
                    </w:rPr>
                    <w:footnoteReference w:id="23"/>
                  </w:r>
                </w:p>
              </w:tc>
              <w:tc>
                <w:tcPr>
                  <w:tcW w:w="5199" w:type="dxa"/>
                  <w:gridSpan w:val="5"/>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118" w:type="dxa"/>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Si attesta che la Copia/e della/e Certificazione/</w:t>
            </w:r>
            <w:proofErr w:type="gramStart"/>
            <w:r w:rsidRPr="00BB75C8">
              <w:rPr>
                <w:rFonts w:ascii="Century Gothic" w:hAnsi="Century Gothic"/>
                <w:sz w:val="22"/>
              </w:rPr>
              <w:t>i  è</w:t>
            </w:r>
            <w:proofErr w:type="gramEnd"/>
            <w:r w:rsidRPr="00BB75C8">
              <w:rPr>
                <w:rFonts w:ascii="Century Gothic" w:hAnsi="Century Gothic"/>
                <w:sz w:val="22"/>
              </w:rPr>
              <w:t>/sono conforme/i  all’originale/agli originali custodito/i  presso la sede dell’impresa e che la/e suddetta/e Certificazione/i  è/sono  in corso di validità avendo superato gli audit periodici dell’organismo di certificazione.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3.</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11" w:name="__Fieldmark__11458_1829652747"/>
            <w:bookmarkEnd w:id="211"/>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
                <w:sz w:val="22"/>
              </w:rPr>
              <w:t xml:space="preserve">di essere in possesso </w:t>
            </w:r>
            <w:r w:rsidRPr="00BB75C8">
              <w:rPr>
                <w:rFonts w:ascii="Century Gothic" w:hAnsi="Century Gothic"/>
                <w:sz w:val="22"/>
              </w:rPr>
              <w:t>della certificazione …………</w:t>
            </w:r>
            <w:proofErr w:type="gramStart"/>
            <w:r w:rsidRPr="00BB75C8">
              <w:rPr>
                <w:rFonts w:ascii="Century Gothic" w:hAnsi="Century Gothic"/>
                <w:sz w:val="22"/>
              </w:rPr>
              <w:t>…….</w:t>
            </w:r>
            <w:proofErr w:type="gramEnd"/>
            <w:r w:rsidRPr="00BB75C8">
              <w:rPr>
                <w:rFonts w:ascii="Century Gothic" w:hAnsi="Century Gothic"/>
                <w:sz w:val="22"/>
              </w:rPr>
              <w:t>, che la medesima è in corso di validità, settore ……….., come risulta dal seguente certificato che si allega in copia conforme ai sensi dell’articolo 19 del D.P.R. 445/2000 :</w:t>
            </w:r>
          </w:p>
          <w:tbl>
            <w:tblPr>
              <w:tblW w:w="10205" w:type="dxa"/>
              <w:tblCellMar>
                <w:left w:w="0" w:type="dxa"/>
                <w:right w:w="0" w:type="dxa"/>
              </w:tblCellMar>
              <w:tblLook w:val="00A0" w:firstRow="1" w:lastRow="0" w:firstColumn="1" w:lastColumn="0" w:noHBand="0" w:noVBand="0"/>
            </w:tblPr>
            <w:tblGrid>
              <w:gridCol w:w="430"/>
              <w:gridCol w:w="1676"/>
              <w:gridCol w:w="1782"/>
              <w:gridCol w:w="972"/>
              <w:gridCol w:w="977"/>
              <w:gridCol w:w="645"/>
              <w:gridCol w:w="1947"/>
              <w:gridCol w:w="658"/>
              <w:gridCol w:w="1118"/>
            </w:tblGrid>
            <w:tr w:rsidR="00733E3B" w:rsidRPr="00BB75C8" w:rsidTr="003916A2">
              <w:tc>
                <w:tcPr>
                  <w:tcW w:w="429" w:type="dxa"/>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12" w:name="__Fieldmark__11467_1829652747"/>
                  <w:bookmarkEnd w:id="212"/>
                  <w:r w:rsidRPr="00BB75C8">
                    <w:rPr>
                      <w:rFonts w:ascii="Century Gothic" w:hAnsi="Century Gothic"/>
                      <w:sz w:val="22"/>
                    </w:rPr>
                    <w:fldChar w:fldCharType="end"/>
                  </w:r>
                </w:p>
              </w:tc>
              <w:tc>
                <w:tcPr>
                  <w:tcW w:w="1676" w:type="dxa"/>
                  <w:tcBorders>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certificato n.</w:t>
                  </w:r>
                </w:p>
              </w:tc>
              <w:tc>
                <w:tcPr>
                  <w:tcW w:w="1782" w:type="dxa"/>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972"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in data</w:t>
                  </w:r>
                </w:p>
              </w:tc>
              <w:tc>
                <w:tcPr>
                  <w:tcW w:w="1622"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7"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valido fino al</w:t>
                  </w:r>
                </w:p>
              </w:tc>
              <w:tc>
                <w:tcPr>
                  <w:tcW w:w="1776"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1676" w:type="dxa"/>
                  <w:tcMar>
                    <w:left w:w="108" w:type="dxa"/>
                    <w:right w:w="108" w:type="dxa"/>
                  </w:tcMar>
                </w:tcPr>
                <w:p w:rsidR="00733E3B" w:rsidRPr="00BB75C8" w:rsidRDefault="00733E3B" w:rsidP="003916A2">
                  <w:pPr>
                    <w:widowControl w:val="0"/>
                    <w:ind w:left="113"/>
                    <w:rPr>
                      <w:rFonts w:ascii="Century Gothic" w:hAnsi="Century Gothic"/>
                      <w:sz w:val="22"/>
                    </w:rPr>
                  </w:pPr>
                  <w:r w:rsidRPr="00BB75C8">
                    <w:rPr>
                      <w:rFonts w:ascii="Century Gothic" w:hAnsi="Century Gothic"/>
                      <w:sz w:val="22"/>
                    </w:rPr>
                    <w:t>settore IAF:</w:t>
                  </w:r>
                </w:p>
              </w:tc>
              <w:tc>
                <w:tcPr>
                  <w:tcW w:w="1782" w:type="dxa"/>
                  <w:tcBorders>
                    <w:top w:val="single" w:sz="4" w:space="0" w:color="000000"/>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9" w:type="dxa"/>
                  <w:gridSpan w:val="2"/>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rilasciato da:</w:t>
                  </w:r>
                  <w:r w:rsidRPr="00BB75C8">
                    <w:rPr>
                      <w:rStyle w:val="Richiamoallanotaapidipagina"/>
                      <w:rFonts w:ascii="Century Gothic" w:eastAsiaTheme="majorEastAsia" w:hAnsi="Century Gothic"/>
                      <w:sz w:val="22"/>
                    </w:rPr>
                    <w:footnoteReference w:id="24"/>
                  </w:r>
                </w:p>
              </w:tc>
              <w:tc>
                <w:tcPr>
                  <w:tcW w:w="4368" w:type="dxa"/>
                  <w:gridSpan w:val="4"/>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3458" w:type="dxa"/>
                  <w:gridSpan w:val="2"/>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(organismo accreditato da </w:t>
                  </w:r>
                  <w:r w:rsidRPr="00BB75C8">
                    <w:rPr>
                      <w:rStyle w:val="Richiamoallanotaapidipagina"/>
                      <w:rFonts w:ascii="Century Gothic" w:eastAsiaTheme="majorEastAsia" w:hAnsi="Century Gothic"/>
                      <w:sz w:val="22"/>
                    </w:rPr>
                    <w:footnoteReference w:id="25"/>
                  </w:r>
                </w:p>
              </w:tc>
              <w:tc>
                <w:tcPr>
                  <w:tcW w:w="5199" w:type="dxa"/>
                  <w:gridSpan w:val="5"/>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118" w:type="dxa"/>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Si attesta che la Copia/e della/e Certificazione/</w:t>
            </w:r>
            <w:proofErr w:type="gramStart"/>
            <w:r w:rsidRPr="00BB75C8">
              <w:rPr>
                <w:rFonts w:ascii="Century Gothic" w:hAnsi="Century Gothic"/>
                <w:sz w:val="22"/>
              </w:rPr>
              <w:t>i  è</w:t>
            </w:r>
            <w:proofErr w:type="gramEnd"/>
            <w:r w:rsidRPr="00BB75C8">
              <w:rPr>
                <w:rFonts w:ascii="Century Gothic" w:hAnsi="Century Gothic"/>
                <w:sz w:val="22"/>
              </w:rPr>
              <w:t>/sono conforme/i  all’originale/agli originali custodito/i  presso la sede dell’impresa e che la/e suddetta/e Certificazione/i  è/sono  in corso di validità avendo superato gli audit periodici dell’organismo di certificazione.</w:t>
            </w:r>
          </w:p>
        </w:tc>
      </w:tr>
    </w:tbl>
    <w:p w:rsidR="00733E3B" w:rsidRPr="00BB75C8" w:rsidRDefault="00733E3B" w:rsidP="00733E3B">
      <w:pPr>
        <w:ind w:left="284" w:hanging="284"/>
        <w:rPr>
          <w:rFonts w:ascii="Century Gothic" w:hAnsi="Century Gothic"/>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G. DICHIARAZIONI IN RELAZIONE AL SUBAPPALTO/SUBAPPALTO QUALIFICANTE</w:t>
            </w:r>
          </w:p>
          <w:p w:rsidR="00733E3B" w:rsidRPr="00BB75C8" w:rsidRDefault="00733E3B" w:rsidP="003916A2">
            <w:pPr>
              <w:widowControl w:val="0"/>
              <w:jc w:val="center"/>
              <w:rPr>
                <w:rFonts w:ascii="Century Gothic" w:hAnsi="Century Gothic"/>
                <w:b/>
                <w:bCs/>
                <w:sz w:val="22"/>
              </w:rPr>
            </w:pPr>
          </w:p>
        </w:tc>
      </w:tr>
    </w:tbl>
    <w:p w:rsidR="00733E3B" w:rsidRPr="00BB75C8" w:rsidRDefault="00733E3B" w:rsidP="00733E3B">
      <w:pPr>
        <w:rPr>
          <w:rFonts w:ascii="Century Gothic" w:hAnsi="Century Gothic"/>
          <w:sz w:val="22"/>
        </w:rPr>
      </w:pPr>
    </w:p>
    <w:tbl>
      <w:tblPr>
        <w:tblW w:w="5000" w:type="pct"/>
        <w:tblLook w:val="04A0" w:firstRow="1" w:lastRow="0" w:firstColumn="1" w:lastColumn="0" w:noHBand="0" w:noVBand="1"/>
      </w:tblPr>
      <w:tblGrid>
        <w:gridCol w:w="10049"/>
      </w:tblGrid>
      <w:tr w:rsidR="00733E3B" w:rsidRPr="00BB75C8" w:rsidTr="003916A2">
        <w:tc>
          <w:tcPr>
            <w:tcW w:w="9639" w:type="dxa"/>
            <w:shd w:val="clear" w:color="auto" w:fill="auto"/>
          </w:tcPr>
          <w:p w:rsidR="00733E3B" w:rsidRPr="00BB75C8" w:rsidRDefault="00733E3B" w:rsidP="003916A2">
            <w:pPr>
              <w:widowControl w:val="0"/>
              <w:tabs>
                <w:tab w:val="left" w:pos="-2127"/>
                <w:tab w:val="left" w:pos="708"/>
              </w:tabs>
              <w:ind w:left="397" w:hanging="425"/>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13" w:name="__Fieldmark__11535_1829652747"/>
            <w:bookmarkEnd w:id="213"/>
            <w:r w:rsidRPr="00BB75C8">
              <w:rPr>
                <w:rFonts w:ascii="Century Gothic" w:hAnsi="Century Gothic"/>
                <w:sz w:val="22"/>
              </w:rPr>
              <w:fldChar w:fldCharType="end"/>
            </w:r>
            <w:bookmarkStart w:id="214" w:name="__Fieldmark__35169_3314615298"/>
            <w:bookmarkStart w:id="215" w:name="__Fieldmark__11509_669155926"/>
            <w:bookmarkStart w:id="216" w:name="__Fieldmark__2080_913622289"/>
            <w:bookmarkStart w:id="217" w:name="__Fieldmark__11320_820560367"/>
            <w:bookmarkStart w:id="218" w:name="__Fieldmark__41782_1967104478"/>
            <w:bookmarkStart w:id="219" w:name="__Fieldmark__11369_870668024"/>
            <w:bookmarkStart w:id="220" w:name="__Fieldmark__11347_253318408"/>
            <w:bookmarkStart w:id="221" w:name="__Fieldmark__19233_3280728086"/>
            <w:bookmarkStart w:id="222" w:name="__Fieldmark__14719_3271798561"/>
            <w:bookmarkStart w:id="223" w:name="__Fieldmark__11357_3935274683"/>
            <w:bookmarkStart w:id="224" w:name="__Fieldmark__12182_372784638"/>
            <w:bookmarkStart w:id="225" w:name="__Fieldmark__15525_852791090"/>
            <w:bookmarkStart w:id="226" w:name="__Fieldmark__2094_3536470725"/>
            <w:bookmarkStart w:id="227" w:name="__Fieldmark__15565_372784638"/>
            <w:bookmarkStart w:id="228" w:name="__Fieldmark__14835_3935274683"/>
            <w:bookmarkStart w:id="229" w:name="__Fieldmark__27084_3271798561"/>
            <w:bookmarkStart w:id="230" w:name="__Fieldmark__13597_1675989020"/>
            <w:bookmarkStart w:id="231" w:name="__Fieldmark__12210_1967104478"/>
            <w:bookmarkStart w:id="232" w:name="__Fieldmark__25613_1967104478"/>
            <w:bookmarkStart w:id="233" w:name="__Fieldmark__56213_1967104478"/>
            <w:bookmarkStart w:id="234" w:name="__Fieldmark__2909_2592065898"/>
            <w:bookmarkStart w:id="235" w:name="__Fieldmark__11165_2963449117"/>
            <w:bookmarkStart w:id="236" w:name="__Fieldmark__2127_2395286197"/>
            <w:bookmarkStart w:id="237" w:name="__Fieldmark__52622_3314615298"/>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BB75C8">
              <w:rPr>
                <w:rFonts w:ascii="Century Gothic" w:eastAsia="Calibri" w:hAnsi="Century Gothic"/>
                <w:sz w:val="22"/>
                <w:lang w:eastAsia="en-US"/>
              </w:rPr>
              <w:tab/>
              <w:t>dichiara di possedere i requisiti richiesti dall’Avviso e dal disciplinare, e pertanto</w:t>
            </w:r>
          </w:p>
          <w:p w:rsidR="00733E3B" w:rsidRPr="00BB75C8" w:rsidRDefault="00733E3B" w:rsidP="003916A2">
            <w:pPr>
              <w:widowControl w:val="0"/>
              <w:jc w:val="center"/>
              <w:rPr>
                <w:rFonts w:ascii="Century Gothic" w:hAnsi="Century Gothic"/>
                <w:b/>
                <w:sz w:val="22"/>
              </w:rPr>
            </w:pPr>
          </w:p>
          <w:p w:rsidR="00733E3B" w:rsidRPr="00BB75C8" w:rsidRDefault="00733E3B" w:rsidP="003916A2">
            <w:pPr>
              <w:widowControl w:val="0"/>
              <w:jc w:val="center"/>
              <w:rPr>
                <w:rFonts w:ascii="Century Gothic" w:hAnsi="Century Gothic"/>
                <w:b/>
                <w:sz w:val="22"/>
              </w:rPr>
            </w:pPr>
            <w:r w:rsidRPr="00BB75C8">
              <w:rPr>
                <w:rFonts w:ascii="Century Gothic" w:hAnsi="Century Gothic"/>
                <w:b/>
                <w:sz w:val="22"/>
              </w:rPr>
              <w:t>DICHIARA</w:t>
            </w:r>
          </w:p>
          <w:p w:rsidR="00733E3B" w:rsidRPr="00BB75C8" w:rsidRDefault="00733E3B" w:rsidP="003916A2">
            <w:pPr>
              <w:widowControl w:val="0"/>
              <w:jc w:val="center"/>
              <w:rPr>
                <w:rFonts w:ascii="Century Gothic" w:hAnsi="Century Gothic"/>
                <w:b/>
                <w:sz w:val="22"/>
              </w:rPr>
            </w:pPr>
          </w:p>
          <w:tbl>
            <w:tblPr>
              <w:tblW w:w="5000" w:type="pct"/>
              <w:tblLook w:val="04A0" w:firstRow="1" w:lastRow="0" w:firstColumn="1" w:lastColumn="0" w:noHBand="0" w:noVBand="1"/>
            </w:tblPr>
            <w:tblGrid>
              <w:gridCol w:w="9833"/>
            </w:tblGrid>
            <w:tr w:rsidR="00733E3B" w:rsidRPr="00BB75C8" w:rsidTr="003916A2">
              <w:tc>
                <w:tcPr>
                  <w:tcW w:w="9423" w:type="dxa"/>
                  <w:shd w:val="clear" w:color="auto" w:fill="auto"/>
                </w:tcPr>
                <w:p w:rsidR="00733E3B" w:rsidRPr="00BB75C8" w:rsidRDefault="00733E3B" w:rsidP="003916A2">
                  <w:pPr>
                    <w:widowControl w:val="0"/>
                    <w:tabs>
                      <w:tab w:val="left" w:pos="-2127"/>
                      <w:tab w:val="left" w:pos="708"/>
                    </w:tabs>
                    <w:ind w:left="397" w:hanging="509"/>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38" w:name="__Fieldmark__11614_1829652747"/>
                  <w:bookmarkEnd w:id="238"/>
                  <w:r w:rsidRPr="00BB75C8">
                    <w:rPr>
                      <w:rFonts w:ascii="Century Gothic" w:hAnsi="Century Gothic"/>
                      <w:sz w:val="22"/>
                    </w:rPr>
                    <w:fldChar w:fldCharType="end"/>
                  </w:r>
                  <w:bookmarkStart w:id="239" w:name="__Fieldmark__35242_3314615298"/>
                  <w:bookmarkStart w:id="240" w:name="__Fieldmark__11576_669155926"/>
                  <w:bookmarkStart w:id="241" w:name="__Fieldmark__2141_913622289"/>
                  <w:bookmarkStart w:id="242" w:name="__Fieldmark__11375_820560367"/>
                  <w:bookmarkStart w:id="243" w:name="__Fieldmark__41831_1967104478"/>
                  <w:bookmarkStart w:id="244" w:name="__Fieldmark__11412_870668024"/>
                  <w:bookmarkStart w:id="245" w:name="__Fieldmark__11384_253318408"/>
                  <w:bookmarkStart w:id="246" w:name="__Fieldmark__19264_3280728086"/>
                  <w:bookmarkStart w:id="247" w:name="__Fieldmark__14744_3271798561"/>
                  <w:bookmarkStart w:id="248" w:name="__Fieldmark__11376_3935274683"/>
                  <w:bookmarkStart w:id="249" w:name="__Fieldmark__12195_372784638"/>
                  <w:bookmarkStart w:id="250" w:name="__Fieldmark__15536_852791090"/>
                  <w:bookmarkStart w:id="251" w:name="__Fieldmark__2104_3536470725"/>
                  <w:bookmarkStart w:id="252" w:name="__Fieldmark__15581_372784638"/>
                  <w:bookmarkStart w:id="253" w:name="__Fieldmark__14857_3935274683"/>
                  <w:bookmarkStart w:id="254" w:name="__Fieldmark__27112_3271798561"/>
                  <w:bookmarkStart w:id="255" w:name="__Fieldmark__13631_1675989020"/>
                  <w:bookmarkStart w:id="256" w:name="__Fieldmark__12250_1967104478"/>
                  <w:bookmarkStart w:id="257" w:name="__Fieldmark__25659_1967104478"/>
                  <w:bookmarkStart w:id="258" w:name="__Fieldmark__56265_1967104478"/>
                  <w:bookmarkStart w:id="259" w:name="__Fieldmark__2967_2592065898"/>
                  <w:bookmarkStart w:id="260" w:name="__Fieldmark__11229_2963449117"/>
                  <w:bookmarkStart w:id="261" w:name="__Fieldmark__2197_2395286197"/>
                  <w:bookmarkStart w:id="262" w:name="__Fieldmark__52698_331461529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BB75C8">
                    <w:rPr>
                      <w:rFonts w:ascii="Century Gothic" w:eastAsia="Calibri" w:hAnsi="Century Gothic"/>
                      <w:sz w:val="22"/>
                      <w:lang w:eastAsia="en-US"/>
                    </w:rPr>
                    <w:tab/>
                    <w:t xml:space="preserve">che </w:t>
                  </w:r>
                  <w:r w:rsidRPr="00BB75C8">
                    <w:rPr>
                      <w:rFonts w:ascii="Century Gothic" w:eastAsia="Calibri" w:hAnsi="Century Gothic"/>
                      <w:b/>
                      <w:sz w:val="22"/>
                      <w:lang w:eastAsia="en-US"/>
                    </w:rPr>
                    <w:t>intende subappaltare, riservandosene la possibilità</w:t>
                  </w:r>
                  <w:r w:rsidRPr="00BB75C8">
                    <w:rPr>
                      <w:rFonts w:ascii="Century Gothic" w:eastAsia="Calibri" w:hAnsi="Century Gothic"/>
                      <w:sz w:val="22"/>
                      <w:lang w:eastAsia="en-US"/>
                    </w:rPr>
                    <w:t>, i seguenti lavori, appartenenti a categoria/e:</w:t>
                  </w:r>
                </w:p>
                <w:p w:rsidR="00733E3B" w:rsidRPr="00BB75C8" w:rsidRDefault="00733E3B" w:rsidP="003916A2">
                  <w:pPr>
                    <w:widowControl w:val="0"/>
                    <w:tabs>
                      <w:tab w:val="left" w:pos="-2127"/>
                      <w:tab w:val="left" w:pos="708"/>
                    </w:tabs>
                    <w:ind w:left="397" w:hanging="425"/>
                    <w:rPr>
                      <w:rFonts w:ascii="Century Gothic" w:eastAsia="Calibri" w:hAnsi="Century Gothic"/>
                      <w:sz w:val="22"/>
                      <w:lang w:eastAsia="en-US"/>
                    </w:rPr>
                  </w:pPr>
                </w:p>
                <w:p w:rsidR="00733E3B" w:rsidRPr="00BB75C8" w:rsidRDefault="00733E3B" w:rsidP="003916A2">
                  <w:pPr>
                    <w:widowControl w:val="0"/>
                    <w:tabs>
                      <w:tab w:val="left" w:pos="-2127"/>
                      <w:tab w:val="left" w:pos="708"/>
                    </w:tabs>
                    <w:ind w:left="397" w:hanging="425"/>
                    <w:rPr>
                      <w:rFonts w:ascii="Century Gothic" w:eastAsia="Calibri" w:hAnsi="Century Gothic"/>
                      <w:sz w:val="22"/>
                      <w:lang w:eastAsia="en-US"/>
                    </w:rPr>
                  </w:pPr>
                </w:p>
                <w:p w:rsidR="00733E3B" w:rsidRPr="00BB75C8" w:rsidRDefault="00733E3B" w:rsidP="003916A2">
                  <w:pPr>
                    <w:widowControl w:val="0"/>
                    <w:tabs>
                      <w:tab w:val="left" w:pos="-2127"/>
                      <w:tab w:val="left" w:pos="708"/>
                    </w:tabs>
                    <w:ind w:left="397" w:hanging="283"/>
                    <w:rPr>
                      <w:rFonts w:ascii="Century Gothic" w:eastAsia="Calibri" w:hAnsi="Century Gothic"/>
                      <w:sz w:val="22"/>
                      <w:lang w:eastAsia="en-US"/>
                    </w:rPr>
                  </w:pPr>
                  <w:r w:rsidRPr="00BB75C8">
                    <w:rPr>
                      <w:rFonts w:ascii="Century Gothic" w:eastAsia="Calibri" w:hAnsi="Century Gothic"/>
                      <w:sz w:val="22"/>
                      <w:lang w:eastAsia="en-US"/>
                    </w:rPr>
                    <w:t>---</w:t>
                  </w:r>
                  <w:r w:rsidRPr="00BB75C8">
                    <w:rPr>
                      <w:rFonts w:ascii="Century Gothic" w:eastAsia="Calibri" w:hAnsi="Century Gothic"/>
                      <w:sz w:val="22"/>
                      <w:lang w:eastAsia="en-US"/>
                    </w:rPr>
                    <w:tab/>
                    <w:t>a qualificazione obbligatoria della/e quale/i possiede adeguata qualificazione;</w:t>
                  </w:r>
                </w:p>
                <w:p w:rsidR="00733E3B" w:rsidRPr="00BB75C8" w:rsidRDefault="00733E3B" w:rsidP="003916A2">
                  <w:pPr>
                    <w:widowControl w:val="0"/>
                    <w:tabs>
                      <w:tab w:val="left" w:pos="-2127"/>
                      <w:tab w:val="left" w:pos="708"/>
                    </w:tabs>
                    <w:ind w:left="397" w:hanging="283"/>
                    <w:rPr>
                      <w:rFonts w:ascii="Century Gothic" w:eastAsia="Calibri" w:hAnsi="Century Gothic"/>
                      <w:sz w:val="22"/>
                      <w:lang w:eastAsia="en-US"/>
                    </w:rPr>
                  </w:pPr>
                  <w:r w:rsidRPr="00BB75C8">
                    <w:rPr>
                      <w:rFonts w:ascii="Century Gothic" w:eastAsia="Calibri" w:hAnsi="Century Gothic"/>
                      <w:sz w:val="22"/>
                      <w:lang w:eastAsia="en-US"/>
                    </w:rPr>
                    <w:t>---</w:t>
                  </w:r>
                  <w:r w:rsidRPr="00BB75C8">
                    <w:rPr>
                      <w:rFonts w:ascii="Century Gothic" w:eastAsia="Calibri" w:hAnsi="Century Gothic"/>
                      <w:sz w:val="22"/>
                      <w:lang w:eastAsia="en-US"/>
                    </w:rPr>
                    <w:tab/>
                    <w:t>a qualificazione NON obbligatoria a prescindere dal possesso della relativa qualificazione:</w:t>
                  </w:r>
                </w:p>
                <w:p w:rsidR="00733E3B" w:rsidRPr="00BB75C8" w:rsidRDefault="00733E3B" w:rsidP="003916A2">
                  <w:pPr>
                    <w:widowControl w:val="0"/>
                    <w:tabs>
                      <w:tab w:val="left" w:pos="-2127"/>
                      <w:tab w:val="left" w:pos="708"/>
                    </w:tabs>
                    <w:ind w:left="397" w:hanging="283"/>
                    <w:rPr>
                      <w:rFonts w:ascii="Century Gothic" w:eastAsia="Calibri" w:hAnsi="Century Gothic"/>
                      <w:sz w:val="22"/>
                      <w:lang w:eastAsia="en-US"/>
                    </w:rPr>
                  </w:pPr>
                </w:p>
                <w:tbl>
                  <w:tblPr>
                    <w:tblW w:w="5000" w:type="pct"/>
                    <w:tblCellMar>
                      <w:left w:w="5" w:type="dxa"/>
                      <w:right w:w="5" w:type="dxa"/>
                    </w:tblCellMar>
                    <w:tblLook w:val="00A0" w:firstRow="1" w:lastRow="0" w:firstColumn="1" w:lastColumn="0" w:noHBand="0" w:noVBand="0"/>
                  </w:tblPr>
                  <w:tblGrid>
                    <w:gridCol w:w="1920"/>
                    <w:gridCol w:w="1762"/>
                    <w:gridCol w:w="1284"/>
                    <w:gridCol w:w="316"/>
                    <w:gridCol w:w="1604"/>
                    <w:gridCol w:w="1442"/>
                    <w:gridCol w:w="1279"/>
                  </w:tblGrid>
                  <w:tr w:rsidR="00733E3B" w:rsidRPr="00BB75C8" w:rsidTr="003916A2">
                    <w:trPr>
                      <w:trHeight w:val="20"/>
                    </w:trPr>
                    <w:tc>
                      <w:tcPr>
                        <w:tcW w:w="3528" w:type="dxa"/>
                        <w:gridSpan w:val="2"/>
                        <w:tcBorders>
                          <w:top w:val="single"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categoria/e della/e quali possiede adeguata qualificazione</w:t>
                        </w:r>
                      </w:p>
                    </w:tc>
                    <w:tc>
                      <w:tcPr>
                        <w:tcW w:w="1230" w:type="dxa"/>
                        <w:tcBorders>
                          <w:top w:val="single"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per una quota del</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2919" w:type="dxa"/>
                        <w:gridSpan w:val="2"/>
                        <w:tcBorders>
                          <w:top w:val="single" w:sz="4" w:space="0" w:color="000000"/>
                          <w:left w:val="single"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categoria/e a qualificazione</w:t>
                        </w:r>
                      </w:p>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NON obbligatoria</w:t>
                        </w:r>
                      </w:p>
                    </w:tc>
                    <w:tc>
                      <w:tcPr>
                        <w:tcW w:w="1226" w:type="dxa"/>
                        <w:tcBorders>
                          <w:top w:val="single"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per una quota del</w:t>
                        </w:r>
                      </w:p>
                    </w:tc>
                  </w:tr>
                  <w:tr w:rsidR="00733E3B" w:rsidRPr="00BB75C8" w:rsidTr="003916A2">
                    <w:trPr>
                      <w:trHeight w:val="20"/>
                    </w:trPr>
                    <w:tc>
                      <w:tcPr>
                        <w:tcW w:w="1840" w:type="dxa"/>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63" w:name="__Fieldmark__11705_1829652747"/>
                        <w:bookmarkEnd w:id="263"/>
                        <w:r w:rsidRPr="00BB75C8">
                          <w:rPr>
                            <w:rFonts w:ascii="Century Gothic" w:hAnsi="Century Gothic"/>
                            <w:sz w:val="22"/>
                          </w:rPr>
                          <w:fldChar w:fldCharType="end"/>
                        </w:r>
                      </w:p>
                    </w:tc>
                    <w:tc>
                      <w:tcPr>
                        <w:tcW w:w="1688" w:type="dxa"/>
                        <w:tcBorders>
                          <w:top w:val="single"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30" w:type="dxa"/>
                        <w:tcBorders>
                          <w:top w:val="single"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1537" w:type="dxa"/>
                        <w:tcBorders>
                          <w:top w:val="single" w:sz="4" w:space="0" w:color="000000"/>
                          <w:left w:val="single"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64" w:name="__Fieldmark__11714_1829652747"/>
                        <w:bookmarkEnd w:id="264"/>
                        <w:r w:rsidRPr="00BB75C8">
                          <w:rPr>
                            <w:rFonts w:ascii="Century Gothic" w:hAnsi="Century Gothic"/>
                            <w:sz w:val="22"/>
                          </w:rPr>
                          <w:fldChar w:fldCharType="end"/>
                        </w:r>
                      </w:p>
                    </w:tc>
                    <w:tc>
                      <w:tcPr>
                        <w:tcW w:w="1382" w:type="dxa"/>
                        <w:tcBorders>
                          <w:top w:val="single"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26" w:type="dxa"/>
                        <w:tcBorders>
                          <w:top w:val="single"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r>
                  <w:tr w:rsidR="00733E3B" w:rsidRPr="00BB75C8" w:rsidTr="003916A2">
                    <w:trPr>
                      <w:trHeight w:val="20"/>
                    </w:trPr>
                    <w:tc>
                      <w:tcPr>
                        <w:tcW w:w="1840" w:type="dxa"/>
                        <w:tcBorders>
                          <w:top w:val="dotted"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65" w:name="__Fieldmark__11723_1829652747"/>
                        <w:bookmarkEnd w:id="265"/>
                        <w:r w:rsidRPr="00BB75C8">
                          <w:rPr>
                            <w:rFonts w:ascii="Century Gothic" w:hAnsi="Century Gothic"/>
                            <w:sz w:val="22"/>
                          </w:rPr>
                          <w:fldChar w:fldCharType="end"/>
                        </w:r>
                      </w:p>
                    </w:tc>
                    <w:tc>
                      <w:tcPr>
                        <w:tcW w:w="1688" w:type="dxa"/>
                        <w:tcBorders>
                          <w:top w:val="dotted"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30" w:type="dxa"/>
                        <w:tcBorders>
                          <w:top w:val="dotted"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1537" w:type="dxa"/>
                        <w:tcBorders>
                          <w:top w:val="dotted" w:sz="4" w:space="0" w:color="000000"/>
                          <w:left w:val="single"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66" w:name="__Fieldmark__11732_1829652747"/>
                        <w:bookmarkEnd w:id="266"/>
                        <w:r w:rsidRPr="00BB75C8">
                          <w:rPr>
                            <w:rFonts w:ascii="Century Gothic" w:hAnsi="Century Gothic"/>
                            <w:sz w:val="22"/>
                          </w:rPr>
                          <w:fldChar w:fldCharType="end"/>
                        </w:r>
                      </w:p>
                    </w:tc>
                    <w:tc>
                      <w:tcPr>
                        <w:tcW w:w="1382" w:type="dxa"/>
                        <w:tcBorders>
                          <w:top w:val="dotted"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26" w:type="dxa"/>
                        <w:tcBorders>
                          <w:top w:val="dotted"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r>
                  <w:tr w:rsidR="00733E3B" w:rsidRPr="00BB75C8" w:rsidTr="003916A2">
                    <w:trPr>
                      <w:trHeight w:val="20"/>
                    </w:trPr>
                    <w:tc>
                      <w:tcPr>
                        <w:tcW w:w="1840" w:type="dxa"/>
                        <w:tcBorders>
                          <w:top w:val="dotted"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67" w:name="__Fieldmark__11741_1829652747"/>
                        <w:bookmarkEnd w:id="267"/>
                        <w:r w:rsidRPr="00BB75C8">
                          <w:rPr>
                            <w:rFonts w:ascii="Century Gothic" w:hAnsi="Century Gothic"/>
                            <w:sz w:val="22"/>
                          </w:rPr>
                          <w:fldChar w:fldCharType="end"/>
                        </w:r>
                      </w:p>
                    </w:tc>
                    <w:tc>
                      <w:tcPr>
                        <w:tcW w:w="1688" w:type="dxa"/>
                        <w:tcBorders>
                          <w:top w:val="dotted" w:sz="4" w:space="0" w:color="000000"/>
                          <w:left w:val="dotted"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30" w:type="dxa"/>
                        <w:tcBorders>
                          <w:top w:val="dotted"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1537" w:type="dxa"/>
                        <w:tcBorders>
                          <w:top w:val="dotted" w:sz="4" w:space="0" w:color="000000"/>
                          <w:left w:val="single"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68" w:name="__Fieldmark__11750_1829652747"/>
                        <w:bookmarkEnd w:id="268"/>
                        <w:r w:rsidRPr="00BB75C8">
                          <w:rPr>
                            <w:rFonts w:ascii="Century Gothic" w:hAnsi="Century Gothic"/>
                            <w:sz w:val="22"/>
                          </w:rPr>
                          <w:fldChar w:fldCharType="end"/>
                        </w:r>
                      </w:p>
                    </w:tc>
                    <w:tc>
                      <w:tcPr>
                        <w:tcW w:w="1382" w:type="dxa"/>
                        <w:tcBorders>
                          <w:top w:val="dotted" w:sz="4" w:space="0" w:color="000000"/>
                          <w:left w:val="dotted"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26" w:type="dxa"/>
                        <w:tcBorders>
                          <w:top w:val="dotted"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r>
                </w:tbl>
                <w:p w:rsidR="00733E3B" w:rsidRPr="00BB75C8" w:rsidRDefault="00733E3B" w:rsidP="003916A2">
                  <w:pPr>
                    <w:widowControl w:val="0"/>
                    <w:tabs>
                      <w:tab w:val="left" w:pos="-2127"/>
                    </w:tabs>
                    <w:ind w:left="709" w:hanging="709"/>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69" w:name="__Fieldmark__11759_1829652747"/>
                  <w:bookmarkEnd w:id="269"/>
                  <w:r w:rsidRPr="00BB75C8">
                    <w:rPr>
                      <w:rFonts w:ascii="Century Gothic" w:hAnsi="Century Gothic"/>
                      <w:sz w:val="22"/>
                    </w:rPr>
                    <w:fldChar w:fldCharType="end"/>
                  </w:r>
                  <w:bookmarkStart w:id="270" w:name="__Fieldmark__35381_3314615298"/>
                  <w:bookmarkStart w:id="271" w:name="__Fieldmark__11709_669155926"/>
                  <w:bookmarkStart w:id="272" w:name="__Fieldmark__2268_913622289"/>
                  <w:bookmarkStart w:id="273" w:name="__Fieldmark__11496_820560367"/>
                  <w:bookmarkStart w:id="274" w:name="__Fieldmark__41946_1967104478"/>
                  <w:bookmarkStart w:id="275" w:name="__Fieldmark__11521_870668024"/>
                  <w:bookmarkStart w:id="276" w:name="__Fieldmark__11487_253318408"/>
                  <w:bookmarkStart w:id="277" w:name="__Fieldmark__19361_3280728086"/>
                  <w:bookmarkStart w:id="278" w:name="__Fieldmark__14835_3271798561"/>
                  <w:bookmarkStart w:id="279" w:name="__Fieldmark__11461_3935274683"/>
                  <w:bookmarkStart w:id="280" w:name="__Fieldmark__12274_372784638"/>
                  <w:bookmarkStart w:id="281" w:name="__Fieldmark__15584_852791090"/>
                  <w:bookmarkStart w:id="282" w:name="__Fieldmark__2180_3536470725"/>
                  <w:bookmarkStart w:id="283" w:name="__Fieldmark__15663_372784638"/>
                  <w:bookmarkStart w:id="284" w:name="__Fieldmark__14945_3935274683"/>
                  <w:bookmarkStart w:id="285" w:name="__Fieldmark__27206_3271798561"/>
                  <w:bookmarkStart w:id="286" w:name="__Fieldmark__13731_1675989020"/>
                  <w:bookmarkStart w:id="287" w:name="__Fieldmark__12356_1967104478"/>
                  <w:bookmarkStart w:id="288" w:name="__Fieldmark__25771_1967104478"/>
                  <w:bookmarkStart w:id="289" w:name="__Fieldmark__56383_1967104478"/>
                  <w:bookmarkStart w:id="290" w:name="__Fieldmark__3091_2592065898"/>
                  <w:bookmarkStart w:id="291" w:name="__Fieldmark__11359_2963449117"/>
                  <w:bookmarkStart w:id="292" w:name="__Fieldmark__2333_2395286197"/>
                  <w:bookmarkStart w:id="293" w:name="__Fieldmark__52840_3314615298"/>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sidRPr="00BB75C8">
                    <w:rPr>
                      <w:rFonts w:ascii="Century Gothic" w:eastAsia="Calibri" w:hAnsi="Century Gothic"/>
                      <w:sz w:val="22"/>
                      <w:lang w:eastAsia="en-US"/>
                    </w:rPr>
                    <w:t xml:space="preserve"> </w:t>
                  </w:r>
                  <w:r w:rsidRPr="00BB75C8">
                    <w:rPr>
                      <w:rFonts w:ascii="Century Gothic" w:eastAsia="Calibri" w:hAnsi="Century Gothic"/>
                      <w:b/>
                      <w:sz w:val="22"/>
                      <w:lang w:eastAsia="en-US"/>
                    </w:rPr>
                    <w:t>non intende avvalersi del subappalto</w:t>
                  </w:r>
                  <w:r w:rsidRPr="00BB75C8">
                    <w:rPr>
                      <w:rFonts w:ascii="Century Gothic" w:eastAsia="Calibri" w:hAnsi="Century Gothic"/>
                      <w:sz w:val="22"/>
                      <w:lang w:eastAsia="en-US"/>
                    </w:rPr>
                    <w:t>, per cui il subappalto non sarà successivamente autorizzabile;</w:t>
                  </w:r>
                </w:p>
                <w:p w:rsidR="00733E3B" w:rsidRPr="00BB75C8" w:rsidRDefault="00733E3B" w:rsidP="003916A2">
                  <w:pPr>
                    <w:widowControl w:val="0"/>
                    <w:tabs>
                      <w:tab w:val="left" w:pos="-2127"/>
                    </w:tabs>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294" w:name="__Fieldmark__11890_1829652747"/>
                  <w:bookmarkEnd w:id="294"/>
                  <w:r w:rsidRPr="00BB75C8">
                    <w:rPr>
                      <w:rFonts w:ascii="Century Gothic" w:hAnsi="Century Gothic"/>
                      <w:sz w:val="22"/>
                    </w:rPr>
                    <w:fldChar w:fldCharType="end"/>
                  </w:r>
                  <w:bookmarkStart w:id="295" w:name="__Fieldmark__35506_3314615298"/>
                  <w:bookmarkStart w:id="296" w:name="__Fieldmark__11828_669155926"/>
                  <w:bookmarkStart w:id="297" w:name="__Fieldmark__2381_913622289"/>
                  <w:bookmarkStart w:id="298" w:name="__Fieldmark__11603_820560367"/>
                  <w:bookmarkStart w:id="299" w:name="__Fieldmark__42047_1967104478"/>
                  <w:bookmarkStart w:id="300" w:name="__Fieldmark__11616_870668024"/>
                  <w:bookmarkStart w:id="301" w:name="__Fieldmark__11576_253318408"/>
                  <w:bookmarkStart w:id="302" w:name="__Fieldmark__19444_3280728086"/>
                  <w:bookmarkStart w:id="303" w:name="__Fieldmark__14912_3271798561"/>
                  <w:bookmarkStart w:id="304" w:name="__Fieldmark__11532_3935274683"/>
                  <w:bookmarkStart w:id="305" w:name="__Fieldmark__12339_372784638"/>
                  <w:bookmarkStart w:id="306" w:name="__Fieldmark__15642_852791090"/>
                  <w:bookmarkStart w:id="307" w:name="__Fieldmark__2242_3536470725"/>
                  <w:bookmarkStart w:id="308" w:name="__Fieldmark__15731_372784638"/>
                  <w:bookmarkStart w:id="309" w:name="__Fieldmark__15019_3935274683"/>
                  <w:bookmarkStart w:id="310" w:name="__Fieldmark__27286_3271798561"/>
                  <w:bookmarkStart w:id="311" w:name="__Fieldmark__13817_1675989020"/>
                  <w:bookmarkStart w:id="312" w:name="__Fieldmark__12448_1967104478"/>
                  <w:bookmarkStart w:id="313" w:name="__Fieldmark__25869_1967104478"/>
                  <w:bookmarkStart w:id="314" w:name="__Fieldmark__56487_1967104478"/>
                  <w:bookmarkStart w:id="315" w:name="__Fieldmark__3201_2592065898"/>
                  <w:bookmarkStart w:id="316" w:name="__Fieldmark__11475_2963449117"/>
                  <w:bookmarkStart w:id="317" w:name="__Fieldmark__2455_2395286197"/>
                  <w:bookmarkStart w:id="318" w:name="__Fieldmark__52968_3314615298"/>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BB75C8">
                    <w:rPr>
                      <w:rFonts w:ascii="Century Gothic" w:eastAsia="Calibri" w:hAnsi="Century Gothic"/>
                      <w:sz w:val="22"/>
                      <w:lang w:eastAsia="en-US"/>
                    </w:rPr>
                    <w:t xml:space="preserve"> questa impresa è </w:t>
                  </w:r>
                  <w:r w:rsidRPr="00BB75C8">
                    <w:rPr>
                      <w:rFonts w:ascii="Century Gothic" w:eastAsia="Calibri" w:hAnsi="Century Gothic"/>
                      <w:b/>
                      <w:sz w:val="22"/>
                      <w:lang w:eastAsia="en-US"/>
                    </w:rPr>
                    <w:t>mandante</w:t>
                  </w:r>
                  <w:r w:rsidRPr="00BB75C8">
                    <w:rPr>
                      <w:rFonts w:ascii="Century Gothic" w:eastAsia="Calibri" w:hAnsi="Century Gothic"/>
                      <w:sz w:val="22"/>
                      <w:lang w:eastAsia="en-US"/>
                    </w:rPr>
                    <w:t xml:space="preserve"> in raggruppamento temporaneo/consorzio ordinario/rete di imprese, pertanto, per la dichiarazione relativa al subappalto si rinvia alla dichiarazione dell’operatore economico </w:t>
                  </w:r>
                  <w:r w:rsidRPr="00BB75C8">
                    <w:rPr>
                      <w:rFonts w:ascii="Century Gothic" w:eastAsia="Calibri" w:hAnsi="Century Gothic"/>
                      <w:b/>
                      <w:sz w:val="22"/>
                      <w:lang w:eastAsia="en-US"/>
                    </w:rPr>
                    <w:t>mandatario/capogruppo/organo comune</w:t>
                  </w:r>
                  <w:r w:rsidRPr="00BB75C8">
                    <w:rPr>
                      <w:rFonts w:ascii="Century Gothic" w:eastAsia="Calibri" w:hAnsi="Century Gothic"/>
                      <w:sz w:val="22"/>
                      <w:lang w:eastAsia="en-US"/>
                    </w:rPr>
                    <w:t xml:space="preserve">, indicato alla </w:t>
                  </w:r>
                  <w:r w:rsidRPr="00BB75C8">
                    <w:rPr>
                      <w:rFonts w:ascii="Century Gothic" w:eastAsia="Calibri" w:hAnsi="Century Gothic"/>
                      <w:sz w:val="22"/>
                      <w:lang w:eastAsia="en-US"/>
                    </w:rPr>
                    <w:lastRenderedPageBreak/>
                    <w:t>successiva parte H;</w:t>
                  </w:r>
                </w:p>
                <w:p w:rsidR="00733E3B" w:rsidRPr="00BB75C8" w:rsidRDefault="00733E3B" w:rsidP="003916A2">
                  <w:pPr>
                    <w:widowControl w:val="0"/>
                    <w:rPr>
                      <w:rFonts w:ascii="Century Gothic" w:eastAsia="Calibri" w:hAnsi="Century Gothic"/>
                      <w:sz w:val="22"/>
                      <w:lang w:eastAsia="en-US"/>
                    </w:rPr>
                  </w:pPr>
                </w:p>
                <w:p w:rsidR="00733E3B" w:rsidRPr="00BB75C8" w:rsidRDefault="00733E3B" w:rsidP="003916A2">
                  <w:pPr>
                    <w:widowControl w:val="0"/>
                    <w:jc w:val="center"/>
                    <w:rPr>
                      <w:rFonts w:ascii="Century Gothic" w:eastAsia="Calibri" w:hAnsi="Century Gothic"/>
                      <w:b/>
                      <w:sz w:val="22"/>
                      <w:lang w:eastAsia="en-US"/>
                    </w:rPr>
                  </w:pPr>
                  <w:r w:rsidRPr="00BB75C8">
                    <w:rPr>
                      <w:rFonts w:ascii="Century Gothic" w:eastAsia="Calibri" w:hAnsi="Century Gothic"/>
                      <w:b/>
                      <w:sz w:val="22"/>
                      <w:lang w:eastAsia="en-US"/>
                    </w:rPr>
                    <w:t>NB: IN CASO DI “SUBAPPALTO QUALIFICANTE”</w:t>
                  </w:r>
                </w:p>
                <w:p w:rsidR="00733E3B" w:rsidRPr="00BB75C8" w:rsidRDefault="00733E3B" w:rsidP="003916A2">
                  <w:pPr>
                    <w:widowControl w:val="0"/>
                    <w:rPr>
                      <w:rFonts w:ascii="Century Gothic" w:eastAsia="Calibri" w:hAnsi="Century Gothic"/>
                      <w:b/>
                      <w:sz w:val="22"/>
                      <w:lang w:eastAsia="en-US"/>
                    </w:rPr>
                  </w:pPr>
                  <w:r w:rsidRPr="00BB75C8">
                    <w:rPr>
                      <w:rFonts w:ascii="Century Gothic" w:eastAsia="Calibri" w:hAnsi="Century Gothic"/>
                      <w:b/>
                      <w:sz w:val="22"/>
                      <w:lang w:eastAsia="en-US"/>
                    </w:rPr>
                    <w:t>che non essendo in possesso della relativa qualificazione, si impegna a subappaltare  i seguenti lavori, ………………………………………………………………… appartenenti alla/e categoria/e:………………………………………………………………………………………………………………………………………………ad impresa in possesso di adeguata qualificazione, secondo quanto statuito da Adunanza Plenaria del Consiglio di Stato Sentenza n. 9/2015, come ribadito da Tar Lazio , Roma, Sez. II Bis , 06 marzo 2019 , n.3023.Pertanto, attraverso il subappalto delle lavorazioni indicate acquisisce la qualificazione per partecipare all’appalto.</w:t>
                  </w:r>
                </w:p>
                <w:p w:rsidR="00733E3B" w:rsidRPr="00BB75C8" w:rsidRDefault="00733E3B" w:rsidP="003916A2">
                  <w:pPr>
                    <w:widowControl w:val="0"/>
                    <w:rPr>
                      <w:rFonts w:ascii="Century Gothic" w:eastAsia="Calibri" w:hAnsi="Century Gothic"/>
                      <w:sz w:val="22"/>
                      <w:lang w:eastAsia="en-US"/>
                    </w:rPr>
                  </w:pPr>
                </w:p>
              </w:tc>
            </w:tr>
          </w:tbl>
          <w:p w:rsidR="00733E3B" w:rsidRPr="00BB75C8" w:rsidRDefault="00733E3B" w:rsidP="003916A2">
            <w:pPr>
              <w:widowControl w:val="0"/>
              <w:rPr>
                <w:rFonts w:ascii="Century Gothic" w:eastAsia="Calibri" w:hAnsi="Century Gothic"/>
                <w:sz w:val="22"/>
                <w:lang w:eastAsia="en-US"/>
              </w:rPr>
            </w:pPr>
          </w:p>
        </w:tc>
      </w:tr>
    </w:tbl>
    <w:p w:rsidR="00733E3B" w:rsidRPr="00BB75C8" w:rsidRDefault="00733E3B" w:rsidP="00733E3B">
      <w:pPr>
        <w:tabs>
          <w:tab w:val="left" w:pos="1068"/>
        </w:tabs>
        <w:rPr>
          <w:rFonts w:ascii="Century Gothic" w:hAnsi="Century Gothic"/>
          <w:sz w:val="22"/>
        </w:rPr>
      </w:pPr>
    </w:p>
    <w:p w:rsidR="00733E3B" w:rsidRPr="00BB75C8" w:rsidRDefault="00733E3B" w:rsidP="00733E3B">
      <w:pPr>
        <w:jc w:val="center"/>
        <w:rPr>
          <w:rFonts w:ascii="Century Gothic" w:hAnsi="Century Gothic"/>
          <w:b/>
          <w:i/>
          <w:iCs/>
          <w:sz w:val="22"/>
        </w:rPr>
      </w:pPr>
      <w:r w:rsidRPr="00BB75C8">
        <w:rPr>
          <w:rFonts w:ascii="Century Gothic" w:hAnsi="Century Gothic"/>
          <w:b/>
          <w:i/>
          <w:iCs/>
          <w:sz w:val="22"/>
        </w:rPr>
        <w:t xml:space="preserve"> (solo per raggruppamenti temporanei, consorzi ordinari e reti di imprese)</w:t>
      </w:r>
      <w:r w:rsidRPr="00BB75C8">
        <w:rPr>
          <w:rStyle w:val="Richiamoallanotaapidipagina"/>
          <w:rFonts w:ascii="Century Gothic" w:eastAsiaTheme="majorEastAsia" w:hAnsi="Century Gothic"/>
          <w:b/>
          <w:i/>
          <w:iCs/>
          <w:sz w:val="22"/>
        </w:rPr>
        <w:footnoteReference w:id="26"/>
      </w:r>
      <w:r w:rsidRPr="00BB75C8">
        <w:rPr>
          <w:rFonts w:ascii="Century Gothic" w:hAnsi="Century Gothic"/>
          <w:b/>
          <w:i/>
          <w:iCs/>
          <w:sz w:val="22"/>
        </w:rPr>
        <w:t xml:space="preserve"> </w:t>
      </w:r>
    </w:p>
    <w:p w:rsidR="00733E3B" w:rsidRPr="00BB75C8" w:rsidRDefault="00733E3B" w:rsidP="00733E3B">
      <w:pPr>
        <w:jc w:val="center"/>
        <w:rPr>
          <w:rFonts w:ascii="Century Gothic" w:hAnsi="Century Gothic"/>
          <w:b/>
          <w:i/>
          <w:iCs/>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H.</w:t>
            </w:r>
          </w:p>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DICHIARAZIONI IN RELAZIONE ALLA PARTECIPAZIONE IN</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z w:val="22"/>
              </w:rPr>
              <w:t>RAGGRUPPAMENTI TEMPORANEI, CONSORZI ORDINARI E RETI DI IMPRESE</w:t>
            </w: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DICHIARA</w:t>
      </w:r>
      <w:r w:rsidRPr="00BB75C8">
        <w:rPr>
          <w:rFonts w:ascii="Century Gothic" w:hAnsi="Century Gothic"/>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19" w:name="__Fieldmark__11995_1829652747"/>
      <w:bookmarkEnd w:id="319"/>
      <w:r w:rsidRPr="00BB75C8">
        <w:rPr>
          <w:rFonts w:ascii="Century Gothic" w:hAnsi="Century Gothic"/>
          <w:sz w:val="22"/>
        </w:rPr>
        <w:fldChar w:fldCharType="end"/>
      </w:r>
      <w:bookmarkStart w:id="320" w:name="__Fieldmark__35605_3314615298"/>
      <w:bookmarkStart w:id="321" w:name="__Fieldmark__11921_669155926"/>
      <w:bookmarkStart w:id="322" w:name="__Fieldmark__2468_913622289"/>
      <w:bookmarkStart w:id="323" w:name="__Fieldmark__11684_820560367"/>
      <w:bookmarkStart w:id="324" w:name="__Fieldmark__42122_1967104478"/>
      <w:bookmarkStart w:id="325" w:name="__Fieldmark__11685_870668024"/>
      <w:bookmarkStart w:id="326" w:name="__Fieldmark__11639_253318408"/>
      <w:bookmarkStart w:id="327" w:name="__Fieldmark__19501_3280728086"/>
      <w:bookmarkStart w:id="328" w:name="__Fieldmark__14963_3271798561"/>
      <w:bookmarkStart w:id="329" w:name="__Fieldmark__11577_3935274683"/>
      <w:bookmarkStart w:id="330" w:name="__Fieldmark__12378_372784638"/>
      <w:bookmarkStart w:id="331" w:name="__Fieldmark__15676_852791090"/>
      <w:bookmarkStart w:id="332" w:name="__Fieldmark__2278_3536470725"/>
      <w:bookmarkStart w:id="333" w:name="__Fieldmark__15773_372784638"/>
      <w:bookmarkStart w:id="334" w:name="__Fieldmark__15067_3935274683"/>
      <w:bookmarkStart w:id="335" w:name="__Fieldmark__27340_3271798561"/>
      <w:bookmarkStart w:id="336" w:name="__Fieldmark__13877_1675989020"/>
      <w:bookmarkStart w:id="337" w:name="__Fieldmark__12514_1967104478"/>
      <w:bookmarkStart w:id="338" w:name="__Fieldmark__25941_1967104478"/>
      <w:bookmarkStart w:id="339" w:name="__Fieldmark__56565_1967104478"/>
      <w:bookmarkStart w:id="340" w:name="__Fieldmark__3285_2592065898"/>
      <w:bookmarkStart w:id="341" w:name="__Fieldmark__11565_2963449117"/>
      <w:bookmarkStart w:id="342" w:name="__Fieldmark__2551_2395286197"/>
      <w:bookmarkStart w:id="343" w:name="__Fieldmark__53070_3314615298"/>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sidRPr="00BB75C8">
        <w:rPr>
          <w:rFonts w:ascii="Century Gothic" w:hAnsi="Century Gothic"/>
          <w:sz w:val="22"/>
        </w:rPr>
        <w:t>-</w:t>
      </w:r>
      <w:r w:rsidRPr="00BB75C8">
        <w:rPr>
          <w:rFonts w:ascii="Century Gothic" w:hAnsi="Century Gothic"/>
          <w:sz w:val="22"/>
        </w:rPr>
        <w:tab/>
        <w:t>di presentare offerta in raggruppamento temporaneo / consorzio ordinario / rete di imprese,</w:t>
      </w:r>
      <w:r w:rsidRPr="00BB75C8">
        <w:rPr>
          <w:rStyle w:val="Richiamoallanotaapidipagina"/>
          <w:rFonts w:ascii="Century Gothic" w:eastAsiaTheme="majorEastAsia" w:hAnsi="Century Gothic"/>
          <w:sz w:val="22"/>
        </w:rPr>
        <w:footnoteReference w:id="27"/>
      </w:r>
      <w:r w:rsidRPr="00BB75C8">
        <w:rPr>
          <w:rFonts w:ascii="Century Gothic" w:hAnsi="Century Gothic"/>
          <w:sz w:val="22"/>
        </w:rPr>
        <w:t xml:space="preserve"> ai sensi dell'articolo 68 </w:t>
      </w:r>
      <w:proofErr w:type="spellStart"/>
      <w:r w:rsidRPr="00BB75C8">
        <w:rPr>
          <w:rFonts w:ascii="Century Gothic" w:hAnsi="Century Gothic"/>
          <w:sz w:val="22"/>
        </w:rPr>
        <w:t>D.Lgs.</w:t>
      </w:r>
      <w:proofErr w:type="spellEnd"/>
      <w:r w:rsidRPr="00BB75C8">
        <w:rPr>
          <w:rFonts w:ascii="Century Gothic" w:hAnsi="Century Gothic"/>
          <w:sz w:val="22"/>
        </w:rPr>
        <w:t xml:space="preserve"> 36/2023, e: </w:t>
      </w:r>
    </w:p>
    <w:p w:rsidR="00733E3B" w:rsidRPr="00BB75C8" w:rsidRDefault="00733E3B" w:rsidP="00733E3B">
      <w:pPr>
        <w:ind w:left="851" w:hanging="567"/>
        <w:rPr>
          <w:rFonts w:ascii="Century Gothic" w:hAnsi="Century Gothic"/>
          <w:sz w:val="22"/>
        </w:rPr>
      </w:pPr>
      <w:r w:rsidRPr="00BB75C8">
        <w:rPr>
          <w:rFonts w:ascii="Century Gothic" w:hAnsi="Century Gothic"/>
          <w:b/>
          <w:sz w:val="22"/>
        </w:rPr>
        <w:t>a)</w:t>
      </w:r>
      <w:r w:rsidRPr="00BB75C8">
        <w:rPr>
          <w:rFonts w:ascii="Century Gothic" w:hAnsi="Century Gothic"/>
          <w:sz w:val="22"/>
        </w:rPr>
        <w:tab/>
        <w:t>di impegnarsi, in caso di affidamento dei lavori di cui all’oggetto:</w:t>
      </w:r>
      <w:r w:rsidRPr="00BB75C8">
        <w:rPr>
          <w:rStyle w:val="Richiamoallanotaapidipagina"/>
          <w:rFonts w:ascii="Century Gothic" w:eastAsiaTheme="majorEastAsia" w:hAnsi="Century Gothic"/>
          <w:sz w:val="22"/>
        </w:rPr>
        <w:footnoteReference w:id="28"/>
      </w:r>
      <w:r w:rsidRPr="00BB75C8">
        <w:rPr>
          <w:rFonts w:ascii="Century Gothic" w:hAnsi="Century Gothic"/>
          <w:sz w:val="22"/>
        </w:rPr>
        <w:t xml:space="preserve"> </w:t>
      </w:r>
    </w:p>
    <w:p w:rsidR="00733E3B" w:rsidRPr="00BB75C8" w:rsidRDefault="00733E3B" w:rsidP="00733E3B">
      <w:pPr>
        <w:tabs>
          <w:tab w:val="left" w:pos="-2127"/>
          <w:tab w:val="left" w:pos="-1985"/>
        </w:tabs>
        <w:ind w:left="1276" w:hanging="426"/>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44" w:name="__Fieldmark__12092_1829652747"/>
      <w:bookmarkEnd w:id="344"/>
      <w:r w:rsidRPr="00BB75C8">
        <w:rPr>
          <w:rFonts w:ascii="Century Gothic" w:hAnsi="Century Gothic"/>
          <w:sz w:val="22"/>
        </w:rPr>
        <w:fldChar w:fldCharType="end"/>
      </w:r>
      <w:bookmarkStart w:id="345" w:name="__Fieldmark__35696_3314615298"/>
      <w:bookmarkStart w:id="346" w:name="__Fieldmark__12006_669155926"/>
      <w:bookmarkStart w:id="347" w:name="__Fieldmark__2547_913622289"/>
      <w:bookmarkStart w:id="348" w:name="__Fieldmark__11757_820560367"/>
      <w:bookmarkStart w:id="349" w:name="__Fieldmark__42189_1967104478"/>
      <w:bookmarkStart w:id="350" w:name="__Fieldmark__11746_870668024"/>
      <w:bookmarkStart w:id="351" w:name="__Fieldmark__11694_253318408"/>
      <w:bookmarkStart w:id="352" w:name="__Fieldmark__19550_3280728086"/>
      <w:bookmarkStart w:id="353" w:name="__Fieldmark__15006_3271798561"/>
      <w:bookmarkStart w:id="354" w:name="__Fieldmark__11614_3935274683"/>
      <w:bookmarkStart w:id="355" w:name="__Fieldmark__12409_372784638"/>
      <w:bookmarkStart w:id="356" w:name="__Fieldmark__15701_852791090"/>
      <w:bookmarkStart w:id="357" w:name="__Fieldmark__2306_3536470725"/>
      <w:bookmarkStart w:id="358" w:name="__Fieldmark__15807_372784638"/>
      <w:bookmarkStart w:id="359" w:name="__Fieldmark__15107_3935274683"/>
      <w:bookmarkStart w:id="360" w:name="__Fieldmark__27386_3271798561"/>
      <w:bookmarkStart w:id="361" w:name="__Fieldmark__13929_1675989020"/>
      <w:bookmarkStart w:id="362" w:name="__Fieldmark__12572_1967104478"/>
      <w:bookmarkStart w:id="363" w:name="__Fieldmark__26005_1967104478"/>
      <w:bookmarkStart w:id="364" w:name="__Fieldmark__56635_1967104478"/>
      <w:bookmarkStart w:id="365" w:name="__Fieldmark__3361_2592065898"/>
      <w:bookmarkStart w:id="366" w:name="__Fieldmark__11647_2963449117"/>
      <w:bookmarkStart w:id="367" w:name="__Fieldmark__2639_2395286197"/>
      <w:bookmarkStart w:id="368" w:name="__Fieldmark__53164_3314615298"/>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Pr="00BB75C8">
        <w:rPr>
          <w:rFonts w:ascii="Century Gothic" w:hAnsi="Century Gothic"/>
          <w:sz w:val="22"/>
        </w:rPr>
        <w:t>-</w:t>
      </w:r>
      <w:r w:rsidRPr="00BB75C8">
        <w:rPr>
          <w:rFonts w:ascii="Century Gothic" w:hAnsi="Century Gothic"/>
          <w:sz w:val="22"/>
        </w:rPr>
        <w:tab/>
        <w:t xml:space="preserve">quale </w:t>
      </w:r>
      <w:r w:rsidRPr="00BB75C8">
        <w:rPr>
          <w:rFonts w:ascii="Century Gothic" w:hAnsi="Century Gothic"/>
          <w:b/>
          <w:sz w:val="22"/>
          <w:u w:val="single"/>
        </w:rPr>
        <w:t>operatore</w:t>
      </w:r>
      <w:r w:rsidRPr="00BB75C8">
        <w:rPr>
          <w:rFonts w:ascii="Century Gothic" w:hAnsi="Century Gothic"/>
          <w:sz w:val="22"/>
        </w:rPr>
        <w:t>/</w:t>
      </w:r>
      <w:r w:rsidRPr="00BB75C8">
        <w:rPr>
          <w:rFonts w:ascii="Century Gothic" w:hAnsi="Century Gothic"/>
          <w:b/>
          <w:bCs/>
          <w:sz w:val="22"/>
          <w:u w:val="single"/>
        </w:rPr>
        <w:t>impresa mandataria / capogruppo / organo comune</w:t>
      </w:r>
      <w:r w:rsidRPr="00BB75C8">
        <w:rPr>
          <w:rFonts w:ascii="Century Gothic" w:hAnsi="Century Gothic"/>
          <w:sz w:val="22"/>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rsidR="00733E3B" w:rsidRPr="00BB75C8" w:rsidRDefault="00733E3B" w:rsidP="00733E3B">
      <w:pPr>
        <w:tabs>
          <w:tab w:val="left" w:pos="-2127"/>
          <w:tab w:val="left" w:pos="-1985"/>
        </w:tabs>
        <w:ind w:left="1276" w:hanging="426"/>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69" w:name="__Fieldmark__12175_1829652747"/>
      <w:bookmarkEnd w:id="369"/>
      <w:r w:rsidRPr="00BB75C8">
        <w:rPr>
          <w:rFonts w:ascii="Century Gothic" w:hAnsi="Century Gothic"/>
          <w:sz w:val="22"/>
        </w:rPr>
        <w:fldChar w:fldCharType="end"/>
      </w:r>
      <w:bookmarkStart w:id="370" w:name="__Fieldmark__35773_3314615298"/>
      <w:bookmarkStart w:id="371" w:name="__Fieldmark__12077_669155926"/>
      <w:bookmarkStart w:id="372" w:name="__Fieldmark__2612_913622289"/>
      <w:bookmarkStart w:id="373" w:name="__Fieldmark__11816_820560367"/>
      <w:bookmarkStart w:id="374" w:name="__Fieldmark__42242_1967104478"/>
      <w:bookmarkStart w:id="375" w:name="__Fieldmark__11793_870668024"/>
      <w:bookmarkStart w:id="376" w:name="__Fieldmark__11735_253318408"/>
      <w:bookmarkStart w:id="377" w:name="__Fieldmark__19585_3280728086"/>
      <w:bookmarkStart w:id="378" w:name="__Fieldmark__15035_3271798561"/>
      <w:bookmarkStart w:id="379" w:name="__Fieldmark__11637_3935274683"/>
      <w:bookmarkStart w:id="380" w:name="__Fieldmark__12426_372784638"/>
      <w:bookmarkStart w:id="381" w:name="__Fieldmark__15712_852791090"/>
      <w:bookmarkStart w:id="382" w:name="__Fieldmark__2320_3536470725"/>
      <w:bookmarkStart w:id="383" w:name="__Fieldmark__15827_372784638"/>
      <w:bookmarkStart w:id="384" w:name="__Fieldmark__15133_3935274683"/>
      <w:bookmarkStart w:id="385" w:name="__Fieldmark__27418_3271798561"/>
      <w:bookmarkStart w:id="386" w:name="__Fieldmark__13967_1675989020"/>
      <w:bookmarkStart w:id="387" w:name="__Fieldmark__12616_1967104478"/>
      <w:bookmarkStart w:id="388" w:name="__Fieldmark__26055_1967104478"/>
      <w:bookmarkStart w:id="389" w:name="__Fieldmark__56691_1967104478"/>
      <w:bookmarkStart w:id="390" w:name="__Fieldmark__3423_2592065898"/>
      <w:bookmarkStart w:id="391" w:name="__Fieldmark__11715_2963449117"/>
      <w:bookmarkStart w:id="392" w:name="__Fieldmark__2713_2395286197"/>
      <w:bookmarkStart w:id="393" w:name="__Fieldmark__53244_3314615298"/>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sidRPr="00BB75C8">
        <w:rPr>
          <w:rFonts w:ascii="Century Gothic" w:hAnsi="Century Gothic"/>
          <w:sz w:val="22"/>
        </w:rPr>
        <w:t>-</w:t>
      </w:r>
      <w:r w:rsidRPr="00BB75C8">
        <w:rPr>
          <w:rFonts w:ascii="Century Gothic" w:hAnsi="Century Gothic"/>
          <w:sz w:val="22"/>
        </w:rPr>
        <w:tab/>
        <w:t xml:space="preserve">quale </w:t>
      </w:r>
      <w:r w:rsidRPr="00BB75C8">
        <w:rPr>
          <w:rFonts w:ascii="Century Gothic" w:hAnsi="Century Gothic"/>
          <w:b/>
          <w:sz w:val="22"/>
          <w:u w:val="single"/>
        </w:rPr>
        <w:t>operatore</w:t>
      </w:r>
      <w:r w:rsidRPr="00BB75C8">
        <w:rPr>
          <w:rFonts w:ascii="Century Gothic" w:hAnsi="Century Gothic"/>
          <w:sz w:val="22"/>
        </w:rPr>
        <w:t>/</w:t>
      </w:r>
      <w:r w:rsidRPr="00BB75C8">
        <w:rPr>
          <w:rFonts w:ascii="Century Gothic" w:hAnsi="Century Gothic"/>
          <w:b/>
          <w:bCs/>
          <w:sz w:val="22"/>
          <w:u w:val="single"/>
        </w:rPr>
        <w:t>impresa mandante</w:t>
      </w:r>
      <w:r w:rsidRPr="00BB75C8">
        <w:rPr>
          <w:rFonts w:ascii="Century Gothic" w:hAnsi="Century Gothic"/>
          <w:sz w:val="22"/>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BB75C8">
        <w:rPr>
          <w:rStyle w:val="Richiamoallanotaapidipagina"/>
          <w:rFonts w:ascii="Century Gothic" w:eastAsiaTheme="majorEastAsia" w:hAnsi="Century Gothic"/>
          <w:sz w:val="22"/>
        </w:rPr>
        <w:footnoteReference w:id="29"/>
      </w:r>
      <w:r w:rsidRPr="00BB75C8">
        <w:rPr>
          <w:rFonts w:ascii="Century Gothic" w:hAnsi="Century Gothic"/>
          <w:sz w:val="22"/>
        </w:rPr>
        <w:t xml:space="preserve"> </w:t>
      </w:r>
    </w:p>
    <w:p w:rsidR="00733E3B" w:rsidRPr="00BB75C8" w:rsidRDefault="00733E3B" w:rsidP="00733E3B">
      <w:pPr>
        <w:ind w:left="851" w:hanging="567"/>
        <w:rPr>
          <w:rFonts w:ascii="Century Gothic" w:hAnsi="Century Gothic"/>
          <w:sz w:val="22"/>
        </w:rPr>
      </w:pPr>
      <w:r w:rsidRPr="00BB75C8">
        <w:rPr>
          <w:rFonts w:ascii="Century Gothic" w:hAnsi="Century Gothic"/>
          <w:b/>
          <w:sz w:val="22"/>
        </w:rPr>
        <w:t>b)</w:t>
      </w:r>
      <w:r w:rsidRPr="00BB75C8">
        <w:rPr>
          <w:rFonts w:ascii="Century Gothic" w:hAnsi="Century Gothic"/>
          <w:sz w:val="22"/>
        </w:rPr>
        <w:tab/>
        <w:t>di assumere nell’ambito del raggruppamento temporaneo / consorzio ordinario / contratto di rete</w:t>
      </w:r>
      <w:r w:rsidRPr="00BB75C8">
        <w:rPr>
          <w:rStyle w:val="Richiamoallanotaapidipagina"/>
          <w:rFonts w:ascii="Century Gothic" w:eastAsiaTheme="majorEastAsia" w:hAnsi="Century Gothic"/>
          <w:sz w:val="22"/>
        </w:rPr>
        <w:footnoteReference w:id="30"/>
      </w:r>
      <w:r w:rsidRPr="00BB75C8">
        <w:rPr>
          <w:rFonts w:ascii="Century Gothic" w:hAnsi="Century Gothic"/>
          <w:sz w:val="22"/>
        </w:rPr>
        <w:t xml:space="preserve">   le seguenti parti di lavori </w:t>
      </w:r>
      <w:r w:rsidRPr="00BB75C8">
        <w:rPr>
          <w:rStyle w:val="Richiamoallanotaapidipagina"/>
          <w:rFonts w:ascii="Century Gothic" w:eastAsiaTheme="majorEastAsia" w:hAnsi="Century Gothic"/>
          <w:sz w:val="22"/>
        </w:rPr>
        <w:footnoteReference w:id="31"/>
      </w:r>
      <w:r w:rsidRPr="00BB75C8">
        <w:rPr>
          <w:rFonts w:ascii="Century Gothic" w:hAnsi="Century Gothic"/>
          <w:sz w:val="22"/>
        </w:rPr>
        <w:t xml:space="preserve"> </w:t>
      </w:r>
    </w:p>
    <w:tbl>
      <w:tblPr>
        <w:tblW w:w="9355" w:type="dxa"/>
        <w:tblInd w:w="960" w:type="dxa"/>
        <w:tblLook w:val="00A0" w:firstRow="1" w:lastRow="0" w:firstColumn="1" w:lastColumn="0" w:noHBand="0" w:noVBand="0"/>
      </w:tblPr>
      <w:tblGrid>
        <w:gridCol w:w="421"/>
        <w:gridCol w:w="3314"/>
        <w:gridCol w:w="1226"/>
        <w:gridCol w:w="992"/>
        <w:gridCol w:w="1985"/>
        <w:gridCol w:w="997"/>
        <w:gridCol w:w="420"/>
      </w:tblGrid>
      <w:tr w:rsidR="00733E3B" w:rsidRPr="00BB75C8" w:rsidTr="003916A2">
        <w:tc>
          <w:tcPr>
            <w:tcW w:w="420"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314" w:type="dxa"/>
            <w:tcBorders>
              <w:top w:val="single"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226" w:type="dxa"/>
            <w:tcBorders>
              <w:top w:val="single" w:sz="4" w:space="0" w:color="000000"/>
              <w:left w:val="dotted" w:sz="4" w:space="0" w:color="000000"/>
              <w:bottom w:val="dotted" w:sz="4" w:space="0" w:color="000000"/>
              <w:right w:val="dotted" w:sz="4" w:space="0" w:color="000000"/>
            </w:tcBorders>
            <w:shd w:val="clear" w:color="auto" w:fill="auto"/>
            <w:tcMar>
              <w:left w:w="28" w:type="dxa"/>
              <w:right w:w="28" w:type="dxa"/>
            </w:tcMar>
          </w:tcPr>
          <w:p w:rsidR="00733E3B" w:rsidRPr="00BB75C8" w:rsidRDefault="00733E3B" w:rsidP="003916A2">
            <w:pPr>
              <w:widowControl w:val="0"/>
              <w:rPr>
                <w:rFonts w:ascii="Century Gothic" w:hAnsi="Century Gothic"/>
                <w:sz w:val="22"/>
              </w:rPr>
            </w:pPr>
          </w:p>
        </w:tc>
        <w:tc>
          <w:tcPr>
            <w:tcW w:w="992" w:type="dxa"/>
            <w:tcBorders>
              <w:top w:val="single"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985" w:type="dxa"/>
            <w:tcBorders>
              <w:top w:val="single" w:sz="4" w:space="0" w:color="000000"/>
              <w:left w:val="dotted" w:sz="4" w:space="0" w:color="000000"/>
              <w:bottom w:val="dotted" w:sz="4" w:space="0" w:color="000000"/>
              <w:right w:val="dotted" w:sz="4" w:space="0" w:color="000000"/>
            </w:tcBorders>
            <w:shd w:val="clear" w:color="auto" w:fill="auto"/>
            <w:vAlign w:val="center"/>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per una quota del</w:t>
            </w:r>
          </w:p>
        </w:tc>
        <w:tc>
          <w:tcPr>
            <w:tcW w:w="997" w:type="dxa"/>
            <w:tcBorders>
              <w:top w:val="single" w:sz="4" w:space="0" w:color="000000"/>
              <w:left w:val="dotted" w:sz="4" w:space="0" w:color="000000"/>
              <w:bottom w:val="dotted"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p>
        </w:tc>
        <w:tc>
          <w:tcPr>
            <w:tcW w:w="420" w:type="dxa"/>
            <w:tcBorders>
              <w:top w:val="single"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r w:rsidRPr="00BB75C8">
              <w:rPr>
                <w:rFonts w:ascii="Century Gothic" w:hAnsi="Century Gothic"/>
                <w:sz w:val="22"/>
              </w:rPr>
              <w:t>%</w:t>
            </w:r>
          </w:p>
        </w:tc>
      </w:tr>
      <w:tr w:rsidR="00733E3B" w:rsidRPr="00BB75C8" w:rsidTr="003916A2">
        <w:tc>
          <w:tcPr>
            <w:tcW w:w="420"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314" w:type="dxa"/>
            <w:tcBorders>
              <w:top w:val="dotted"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226" w:type="dxa"/>
            <w:tcBorders>
              <w:top w:val="dotted" w:sz="4" w:space="0" w:color="000000"/>
              <w:left w:val="dotted" w:sz="4" w:space="0" w:color="000000"/>
              <w:bottom w:val="dotted" w:sz="4" w:space="0" w:color="000000"/>
              <w:right w:val="dotted" w:sz="4" w:space="0" w:color="000000"/>
            </w:tcBorders>
            <w:shd w:val="clear" w:color="auto" w:fill="auto"/>
            <w:tcMar>
              <w:left w:w="28" w:type="dxa"/>
              <w:right w:w="28" w:type="dxa"/>
            </w:tcMar>
          </w:tcPr>
          <w:p w:rsidR="00733E3B" w:rsidRPr="00BB75C8" w:rsidRDefault="00733E3B" w:rsidP="003916A2">
            <w:pPr>
              <w:widowControl w:val="0"/>
              <w:rPr>
                <w:rFonts w:ascii="Century Gothic" w:hAnsi="Century Gothic"/>
                <w:sz w:val="22"/>
              </w:rPr>
            </w:pPr>
          </w:p>
        </w:tc>
        <w:tc>
          <w:tcPr>
            <w:tcW w:w="992" w:type="dxa"/>
            <w:tcBorders>
              <w:top w:val="dotted"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985" w:type="dxa"/>
            <w:tcBorders>
              <w:top w:val="dotted" w:sz="4" w:space="0" w:color="000000"/>
              <w:left w:val="dotted" w:sz="4" w:space="0" w:color="000000"/>
              <w:bottom w:val="dotted" w:sz="4" w:space="0" w:color="000000"/>
              <w:right w:val="dotted" w:sz="4" w:space="0" w:color="000000"/>
            </w:tcBorders>
            <w:shd w:val="clear" w:color="auto" w:fill="auto"/>
            <w:vAlign w:val="center"/>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per una quota del</w:t>
            </w:r>
          </w:p>
        </w:tc>
        <w:tc>
          <w:tcPr>
            <w:tcW w:w="997" w:type="dxa"/>
            <w:tcBorders>
              <w:top w:val="dotted" w:sz="4" w:space="0" w:color="000000"/>
              <w:left w:val="dotted" w:sz="4" w:space="0" w:color="000000"/>
              <w:bottom w:val="dotted"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p>
        </w:tc>
        <w:tc>
          <w:tcPr>
            <w:tcW w:w="420" w:type="dxa"/>
            <w:tcBorders>
              <w:top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r w:rsidRPr="00BB75C8">
              <w:rPr>
                <w:rFonts w:ascii="Century Gothic" w:hAnsi="Century Gothic"/>
                <w:sz w:val="22"/>
              </w:rPr>
              <w:t>%</w:t>
            </w:r>
          </w:p>
        </w:tc>
      </w:tr>
      <w:tr w:rsidR="00733E3B" w:rsidRPr="00BB75C8" w:rsidTr="003916A2">
        <w:tc>
          <w:tcPr>
            <w:tcW w:w="420"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4)</w:t>
            </w:r>
          </w:p>
        </w:tc>
        <w:tc>
          <w:tcPr>
            <w:tcW w:w="3314" w:type="dxa"/>
            <w:tcBorders>
              <w:top w:val="dotted" w:sz="4" w:space="0" w:color="000000"/>
              <w:left w:val="dotted" w:sz="4" w:space="0" w:color="000000"/>
              <w:bottom w:val="single"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226" w:type="dxa"/>
            <w:tcBorders>
              <w:top w:val="dotted" w:sz="4" w:space="0" w:color="000000"/>
              <w:left w:val="dotted" w:sz="4" w:space="0" w:color="000000"/>
              <w:bottom w:val="single" w:sz="4" w:space="0" w:color="000000"/>
              <w:right w:val="dotted" w:sz="4" w:space="0" w:color="000000"/>
            </w:tcBorders>
            <w:shd w:val="clear" w:color="auto" w:fill="auto"/>
            <w:tcMar>
              <w:left w:w="28" w:type="dxa"/>
              <w:right w:w="28" w:type="dxa"/>
            </w:tcMar>
          </w:tcPr>
          <w:p w:rsidR="00733E3B" w:rsidRPr="00BB75C8" w:rsidRDefault="00733E3B" w:rsidP="003916A2">
            <w:pPr>
              <w:widowControl w:val="0"/>
              <w:rPr>
                <w:rFonts w:ascii="Century Gothic" w:hAnsi="Century Gothic"/>
                <w:sz w:val="22"/>
              </w:rPr>
            </w:pPr>
          </w:p>
        </w:tc>
        <w:tc>
          <w:tcPr>
            <w:tcW w:w="992" w:type="dxa"/>
            <w:tcBorders>
              <w:top w:val="dotted" w:sz="4" w:space="0" w:color="000000"/>
              <w:left w:val="dotted" w:sz="4" w:space="0" w:color="000000"/>
              <w:bottom w:val="single"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985" w:type="dxa"/>
            <w:tcBorders>
              <w:top w:val="dotted" w:sz="4" w:space="0" w:color="000000"/>
              <w:left w:val="dotted" w:sz="4" w:space="0" w:color="000000"/>
              <w:bottom w:val="single" w:sz="4" w:space="0" w:color="000000"/>
              <w:right w:val="dotted" w:sz="4" w:space="0" w:color="000000"/>
            </w:tcBorders>
            <w:shd w:val="clear" w:color="auto" w:fill="auto"/>
            <w:vAlign w:val="center"/>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 xml:space="preserve">per una quota </w:t>
            </w:r>
            <w:r w:rsidRPr="00BB75C8">
              <w:rPr>
                <w:rFonts w:ascii="Century Gothic" w:hAnsi="Century Gothic"/>
                <w:sz w:val="22"/>
              </w:rPr>
              <w:lastRenderedPageBreak/>
              <w:t>del</w:t>
            </w:r>
          </w:p>
        </w:tc>
        <w:tc>
          <w:tcPr>
            <w:tcW w:w="997" w:type="dxa"/>
            <w:tcBorders>
              <w:top w:val="dotted" w:sz="4" w:space="0" w:color="000000"/>
              <w:left w:val="dotted" w:sz="4" w:space="0" w:color="000000"/>
              <w:bottom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p>
        </w:tc>
        <w:tc>
          <w:tcPr>
            <w:tcW w:w="420" w:type="dxa"/>
            <w:tcBorders>
              <w:top w:val="dotted" w:sz="4" w:space="0" w:color="000000"/>
              <w:bottom w:val="single" w:sz="4" w:space="0" w:color="000000"/>
              <w:right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r w:rsidRPr="00BB75C8">
              <w:rPr>
                <w:rFonts w:ascii="Century Gothic" w:hAnsi="Century Gothic"/>
                <w:sz w:val="22"/>
              </w:rPr>
              <w:t>%</w:t>
            </w:r>
          </w:p>
        </w:tc>
      </w:tr>
    </w:tbl>
    <w:p w:rsidR="00733E3B" w:rsidRPr="00BB75C8" w:rsidRDefault="00733E3B" w:rsidP="00733E3B">
      <w:pPr>
        <w:ind w:left="851" w:hanging="567"/>
        <w:rPr>
          <w:rFonts w:ascii="Century Gothic" w:hAnsi="Century Gothic"/>
          <w:sz w:val="22"/>
        </w:rPr>
      </w:pPr>
      <w:r w:rsidRPr="00BB75C8">
        <w:rPr>
          <w:rFonts w:ascii="Century Gothic" w:hAnsi="Century Gothic"/>
          <w:b/>
          <w:sz w:val="22"/>
        </w:rPr>
        <w:t>c)</w:t>
      </w:r>
      <w:r w:rsidRPr="00BB75C8">
        <w:rPr>
          <w:rFonts w:ascii="Century Gothic" w:hAnsi="Century Gothic"/>
          <w:sz w:val="22"/>
        </w:rPr>
        <w:tab/>
        <w:t>di assumere nell’ambito del raggruppamento temporaneo / consorzio ordinario / contratto di rete</w:t>
      </w:r>
      <w:r w:rsidRPr="00BB75C8">
        <w:rPr>
          <w:rStyle w:val="Richiamoallanotaapidipagina"/>
          <w:rFonts w:ascii="Century Gothic" w:eastAsiaTheme="majorEastAsia" w:hAnsi="Century Gothic"/>
          <w:sz w:val="22"/>
        </w:rPr>
        <w:footnoteReference w:id="32"/>
      </w:r>
      <w:r w:rsidRPr="00BB75C8">
        <w:rPr>
          <w:rFonts w:ascii="Century Gothic" w:hAnsi="Century Gothic"/>
          <w:sz w:val="22"/>
        </w:rPr>
        <w:t xml:space="preserve">   una quota di partecipazione </w:t>
      </w:r>
      <w:proofErr w:type="gramStart"/>
      <w:r w:rsidRPr="00BB75C8">
        <w:rPr>
          <w:rFonts w:ascii="Century Gothic" w:hAnsi="Century Gothic"/>
          <w:sz w:val="22"/>
        </w:rPr>
        <w:t>del  _</w:t>
      </w:r>
      <w:proofErr w:type="gramEnd"/>
      <w:r w:rsidRPr="00BB75C8">
        <w:rPr>
          <w:rFonts w:ascii="Century Gothic" w:hAnsi="Century Gothic"/>
          <w:sz w:val="22"/>
        </w:rPr>
        <w:t>____________</w:t>
      </w:r>
      <w:r w:rsidRPr="00BB75C8">
        <w:rPr>
          <w:rFonts w:ascii="Century Gothic" w:hAnsi="Century Gothic"/>
          <w:sz w:val="22"/>
        </w:rPr>
        <w:tab/>
        <w:t>%;</w:t>
      </w:r>
      <w:r w:rsidRPr="00BB75C8">
        <w:rPr>
          <w:rStyle w:val="Richiamoallanotaapidipagina"/>
          <w:rFonts w:ascii="Century Gothic" w:eastAsiaTheme="majorEastAsia" w:hAnsi="Century Gothic"/>
          <w:sz w:val="22"/>
        </w:rPr>
        <w:footnoteReference w:id="33"/>
      </w:r>
      <w:r w:rsidRPr="00BB75C8">
        <w:rPr>
          <w:rFonts w:ascii="Century Gothic" w:hAnsi="Century Gothic"/>
          <w:sz w:val="22"/>
        </w:rPr>
        <w:t xml:space="preserve">  </w:t>
      </w:r>
    </w:p>
    <w:p w:rsidR="00733E3B" w:rsidRPr="00BB75C8" w:rsidRDefault="00733E3B" w:rsidP="00733E3B">
      <w:pPr>
        <w:ind w:left="851" w:hanging="567"/>
        <w:rPr>
          <w:rFonts w:ascii="Century Gothic" w:hAnsi="Century Gothic"/>
          <w:sz w:val="22"/>
        </w:rPr>
      </w:pPr>
      <w:r w:rsidRPr="00BB75C8">
        <w:rPr>
          <w:rFonts w:ascii="Century Gothic" w:hAnsi="Century Gothic"/>
          <w:b/>
          <w:sz w:val="22"/>
        </w:rPr>
        <w:t>d)</w:t>
      </w:r>
      <w:r w:rsidRPr="00BB75C8">
        <w:rPr>
          <w:rFonts w:ascii="Century Gothic" w:hAnsi="Century Gothic"/>
          <w:sz w:val="22"/>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tabs>
          <w:tab w:val="left" w:pos="8496"/>
        </w:tabs>
        <w:jc w:val="center"/>
        <w:rPr>
          <w:rFonts w:ascii="Century Gothic" w:hAnsi="Century Gothic"/>
          <w:b/>
          <w:i/>
          <w:iCs/>
          <w:sz w:val="22"/>
        </w:rPr>
      </w:pPr>
      <w:r w:rsidRPr="00BB75C8">
        <w:rPr>
          <w:rFonts w:ascii="Century Gothic" w:hAnsi="Century Gothic"/>
          <w:b/>
          <w:i/>
          <w:iCs/>
          <w:sz w:val="22"/>
        </w:rPr>
        <w:t xml:space="preserve"> (solo per consorzi fra società cooperative o tra imprese artigiane ex articolo 65, comma 2, lettera b) e lettera c), oppure consorzi stabili ex articolo 65 comma 2, lettera d), esclusi i consorzi ordinari) </w:t>
      </w:r>
      <w:r w:rsidRPr="00BB75C8">
        <w:rPr>
          <w:rStyle w:val="Richiamoallanotaapidipagina"/>
          <w:rFonts w:ascii="Century Gothic" w:eastAsiaTheme="majorEastAsia" w:hAnsi="Century Gothic"/>
          <w:b/>
          <w:i/>
          <w:iCs/>
          <w:sz w:val="22"/>
        </w:rPr>
        <w:footnoteReference w:id="34"/>
      </w:r>
      <w:r w:rsidRPr="00BB75C8">
        <w:rPr>
          <w:rFonts w:ascii="Century Gothic" w:hAnsi="Century Gothic"/>
          <w:b/>
          <w:i/>
          <w:iCs/>
          <w:sz w:val="22"/>
        </w:rPr>
        <w:t xml:space="preserve"> </w:t>
      </w:r>
    </w:p>
    <w:p w:rsidR="00733E3B" w:rsidRPr="00BB75C8" w:rsidRDefault="00733E3B" w:rsidP="00733E3B">
      <w:pPr>
        <w:tabs>
          <w:tab w:val="left" w:pos="8496"/>
        </w:tabs>
        <w:jc w:val="center"/>
        <w:rPr>
          <w:rFonts w:ascii="Century Gothic" w:hAnsi="Century Gothic"/>
          <w:b/>
          <w:i/>
          <w:iCs/>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I.</w:t>
            </w:r>
          </w:p>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DICHIARAZIONI IN RELAZIONE ALLA PARTECIPAZIONE IN</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z w:val="22"/>
              </w:rPr>
              <w:t>CONSORZI FRA SOCIETÀ COOPERATIVE O TRA IMPRESE ARTIGIANE OPPURE CONSORZI STABILI</w:t>
            </w: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DICHIARA </w:t>
      </w:r>
    </w:p>
    <w:p w:rsidR="00733E3B" w:rsidRPr="00BB75C8" w:rsidRDefault="00733E3B" w:rsidP="00733E3B">
      <w:pPr>
        <w:ind w:left="425" w:hanging="425"/>
        <w:rPr>
          <w:rFonts w:ascii="Century Gothic" w:hAnsi="Century Gothic"/>
          <w:sz w:val="22"/>
        </w:rPr>
      </w:pPr>
      <w:r w:rsidRPr="00BB75C8">
        <w:rPr>
          <w:rFonts w:ascii="Century Gothic" w:hAnsi="Century Gothic"/>
          <w:sz w:val="22"/>
        </w:rPr>
        <w:t>di essere costituito in:</w:t>
      </w:r>
    </w:p>
    <w:tbl>
      <w:tblPr>
        <w:tblW w:w="9923" w:type="dxa"/>
        <w:tblInd w:w="250" w:type="dxa"/>
        <w:tblLook w:val="00A0" w:firstRow="1" w:lastRow="0" w:firstColumn="1" w:lastColumn="0" w:noHBand="0" w:noVBand="0"/>
      </w:tblPr>
      <w:tblGrid>
        <w:gridCol w:w="486"/>
        <w:gridCol w:w="9437"/>
      </w:tblGrid>
      <w:tr w:rsidR="00733E3B" w:rsidRPr="00BB75C8" w:rsidTr="003916A2">
        <w:tc>
          <w:tcPr>
            <w:tcW w:w="43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94" w:name="__Fieldmark__12376_1829652747"/>
            <w:bookmarkEnd w:id="394"/>
            <w:r w:rsidRPr="00BB75C8">
              <w:rPr>
                <w:rFonts w:ascii="Century Gothic" w:hAnsi="Century Gothic"/>
                <w:sz w:val="22"/>
              </w:rPr>
              <w:fldChar w:fldCharType="end"/>
            </w:r>
          </w:p>
        </w:tc>
        <w:tc>
          <w:tcPr>
            <w:tcW w:w="9484" w:type="dxa"/>
            <w:shd w:val="clear" w:color="auto" w:fill="auto"/>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 consorzio tra società cooperative (</w:t>
            </w:r>
            <w:r w:rsidRPr="00BB75C8">
              <w:rPr>
                <w:rFonts w:ascii="Century Gothic" w:hAnsi="Century Gothic"/>
                <w:spacing w:val="-2"/>
                <w:sz w:val="22"/>
              </w:rPr>
              <w:t xml:space="preserve">art. 65 comma 2, lett. b), </w:t>
            </w:r>
            <w:proofErr w:type="spellStart"/>
            <w:r w:rsidRPr="00BB75C8">
              <w:rPr>
                <w:rFonts w:ascii="Century Gothic" w:hAnsi="Century Gothic"/>
                <w:spacing w:val="-2"/>
                <w:sz w:val="22"/>
              </w:rPr>
              <w:t>D.Lgs.</w:t>
            </w:r>
            <w:proofErr w:type="spellEnd"/>
            <w:r w:rsidRPr="00BB75C8">
              <w:rPr>
                <w:rFonts w:ascii="Century Gothic" w:hAnsi="Century Gothic"/>
                <w:spacing w:val="-2"/>
                <w:sz w:val="22"/>
              </w:rPr>
              <w:t xml:space="preserve"> 36/2023)</w:t>
            </w:r>
          </w:p>
        </w:tc>
      </w:tr>
      <w:tr w:rsidR="00733E3B" w:rsidRPr="00BB75C8" w:rsidTr="003916A2">
        <w:tc>
          <w:tcPr>
            <w:tcW w:w="43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95" w:name="__Fieldmark__12385_1829652747"/>
            <w:bookmarkEnd w:id="395"/>
            <w:r w:rsidRPr="00BB75C8">
              <w:rPr>
                <w:rFonts w:ascii="Century Gothic" w:hAnsi="Century Gothic"/>
                <w:sz w:val="22"/>
              </w:rPr>
              <w:fldChar w:fldCharType="end"/>
            </w:r>
          </w:p>
        </w:tc>
        <w:tc>
          <w:tcPr>
            <w:tcW w:w="9484" w:type="dxa"/>
            <w:shd w:val="clear" w:color="auto" w:fill="auto"/>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pacing w:val="-4"/>
                <w:sz w:val="22"/>
              </w:rPr>
              <w:t xml:space="preserve">- consorzio tra imprese artigiane (art. 65 comma 2, lett. c), </w:t>
            </w:r>
            <w:proofErr w:type="spellStart"/>
            <w:r w:rsidRPr="00BB75C8">
              <w:rPr>
                <w:rFonts w:ascii="Century Gothic" w:hAnsi="Century Gothic"/>
                <w:spacing w:val="-4"/>
                <w:sz w:val="22"/>
              </w:rPr>
              <w:t>D.Lgs.</w:t>
            </w:r>
            <w:proofErr w:type="spellEnd"/>
            <w:r w:rsidRPr="00BB75C8">
              <w:rPr>
                <w:rFonts w:ascii="Century Gothic" w:hAnsi="Century Gothic"/>
                <w:spacing w:val="-4"/>
                <w:sz w:val="22"/>
              </w:rPr>
              <w:t xml:space="preserve"> 36/2023)</w:t>
            </w:r>
          </w:p>
        </w:tc>
      </w:tr>
      <w:tr w:rsidR="00733E3B" w:rsidRPr="00BB75C8" w:rsidTr="003916A2">
        <w:tc>
          <w:tcPr>
            <w:tcW w:w="43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96" w:name="__Fieldmark__12393_1829652747"/>
            <w:bookmarkEnd w:id="396"/>
            <w:r w:rsidRPr="00BB75C8">
              <w:rPr>
                <w:rFonts w:ascii="Century Gothic" w:hAnsi="Century Gothic"/>
                <w:sz w:val="22"/>
              </w:rPr>
              <w:fldChar w:fldCharType="end"/>
            </w:r>
          </w:p>
        </w:tc>
        <w:tc>
          <w:tcPr>
            <w:tcW w:w="9484" w:type="dxa"/>
            <w:shd w:val="clear" w:color="auto" w:fill="auto"/>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 xml:space="preserve">- consorzio stabile (art. 65 comma 2, lett. d),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bl>
    <w:p w:rsidR="00733E3B" w:rsidRPr="00BB75C8" w:rsidRDefault="00733E3B" w:rsidP="00733E3B">
      <w:pPr>
        <w:rPr>
          <w:rFonts w:ascii="Century Gothic" w:hAnsi="Century Gothic"/>
          <w:sz w:val="22"/>
        </w:rPr>
      </w:pPr>
      <w:r w:rsidRPr="00BB75C8">
        <w:rPr>
          <w:rFonts w:ascii="Century Gothic" w:hAnsi="Century Gothic"/>
          <w:sz w:val="22"/>
        </w:rPr>
        <w:t xml:space="preserve">e che, ai sensi dell’articolo 67 del </w:t>
      </w:r>
      <w:proofErr w:type="spellStart"/>
      <w:r w:rsidRPr="00BB75C8">
        <w:rPr>
          <w:rFonts w:ascii="Century Gothic" w:hAnsi="Century Gothic"/>
          <w:sz w:val="22"/>
        </w:rPr>
        <w:t>D.Lgs.</w:t>
      </w:r>
      <w:proofErr w:type="spellEnd"/>
      <w:r w:rsidRPr="00BB75C8">
        <w:rPr>
          <w:rFonts w:ascii="Century Gothic" w:hAnsi="Century Gothic"/>
          <w:sz w:val="22"/>
        </w:rPr>
        <w:t xml:space="preserve"> 36/2023, questo consorzio presenta offerta:</w:t>
      </w:r>
      <w:r w:rsidRPr="00BB75C8">
        <w:rPr>
          <w:rFonts w:ascii="Century Gothic" w:hAnsi="Century Gothic"/>
          <w:sz w:val="22"/>
          <w:vertAlign w:val="superscript"/>
        </w:rPr>
        <w:t xml:space="preserve"> </w:t>
      </w:r>
      <w:r w:rsidRPr="00BB75C8">
        <w:rPr>
          <w:rStyle w:val="Richiamoallanotaapidipagina"/>
          <w:rFonts w:ascii="Century Gothic" w:eastAsiaTheme="majorEastAsia" w:hAnsi="Century Gothic"/>
          <w:sz w:val="22"/>
        </w:rPr>
        <w:footnoteReference w:id="35"/>
      </w:r>
    </w:p>
    <w:tbl>
      <w:tblPr>
        <w:tblW w:w="4850" w:type="pct"/>
        <w:tblInd w:w="250" w:type="dxa"/>
        <w:tblLook w:val="00A0" w:firstRow="1" w:lastRow="0" w:firstColumn="1" w:lastColumn="0" w:noHBand="0" w:noVBand="0"/>
      </w:tblPr>
      <w:tblGrid>
        <w:gridCol w:w="505"/>
        <w:gridCol w:w="360"/>
        <w:gridCol w:w="566"/>
        <w:gridCol w:w="3593"/>
        <w:gridCol w:w="2279"/>
        <w:gridCol w:w="2445"/>
      </w:tblGrid>
      <w:tr w:rsidR="00733E3B" w:rsidRPr="00BB75C8" w:rsidTr="003916A2">
        <w:tc>
          <w:tcPr>
            <w:tcW w:w="45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97" w:name="__Fieldmark__12422_1829652747"/>
            <w:bookmarkEnd w:id="397"/>
            <w:r w:rsidRPr="00BB75C8">
              <w:rPr>
                <w:rFonts w:ascii="Century Gothic" w:hAnsi="Century Gothic"/>
                <w:sz w:val="22"/>
              </w:rPr>
              <w:fldChar w:fldCharType="end"/>
            </w:r>
          </w:p>
        </w:tc>
        <w:tc>
          <w:tcPr>
            <w:tcW w:w="346" w:type="dxa"/>
            <w:tcMar>
              <w:left w:w="28" w:type="dxa"/>
              <w:right w:w="2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a)</w:t>
            </w:r>
          </w:p>
        </w:tc>
        <w:tc>
          <w:tcPr>
            <w:tcW w:w="8544" w:type="dxa"/>
            <w:gridSpan w:val="4"/>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in proprio con la propria organizzazione consortile e non per conto dei consorziati;</w:t>
            </w:r>
          </w:p>
        </w:tc>
      </w:tr>
      <w:tr w:rsidR="00733E3B" w:rsidRPr="00BB75C8" w:rsidTr="003916A2">
        <w:tc>
          <w:tcPr>
            <w:tcW w:w="45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98" w:name="__Fieldmark__12433_1829652747"/>
            <w:bookmarkEnd w:id="398"/>
            <w:r w:rsidRPr="00BB75C8">
              <w:rPr>
                <w:rFonts w:ascii="Century Gothic" w:hAnsi="Century Gothic"/>
                <w:sz w:val="22"/>
              </w:rPr>
              <w:fldChar w:fldCharType="end"/>
            </w:r>
          </w:p>
        </w:tc>
        <w:tc>
          <w:tcPr>
            <w:tcW w:w="346" w:type="dxa"/>
            <w:tcMar>
              <w:left w:w="28" w:type="dxa"/>
              <w:right w:w="2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b)</w:t>
            </w:r>
          </w:p>
        </w:tc>
        <w:tc>
          <w:tcPr>
            <w:tcW w:w="8544" w:type="dxa"/>
            <w:gridSpan w:val="4"/>
          </w:tcPr>
          <w:p w:rsidR="00733E3B" w:rsidRPr="00BB75C8" w:rsidRDefault="00733E3B" w:rsidP="003916A2">
            <w:pPr>
              <w:widowControl w:val="0"/>
              <w:ind w:left="110" w:hanging="110"/>
              <w:rPr>
                <w:rFonts w:ascii="Century Gothic" w:hAnsi="Century Gothic"/>
                <w:spacing w:val="-2"/>
                <w:sz w:val="22"/>
              </w:rPr>
            </w:pPr>
            <w:r w:rsidRPr="00BB75C8">
              <w:rPr>
                <w:rFonts w:ascii="Century Gothic" w:hAnsi="Century Gothic"/>
                <w:spacing w:val="-2"/>
                <w:sz w:val="22"/>
              </w:rPr>
              <w:t>-</w:t>
            </w:r>
            <w:r w:rsidRPr="00BB75C8">
              <w:rPr>
                <w:rFonts w:ascii="Century Gothic" w:hAnsi="Century Gothic"/>
                <w:spacing w:val="-2"/>
                <w:sz w:val="22"/>
              </w:rPr>
              <w:tab/>
              <w:t>per conto del/i sottoelencato/i operatore/i economico/i consorziato/i, del/i quale/i sono allegate apposite dichiarazioni secondo il Modello Allegato A, attestanti il possesso dei requisiti di ordine generale richiesti dall’avviso:</w:t>
            </w:r>
          </w:p>
        </w:tc>
      </w:tr>
      <w:tr w:rsidR="00733E3B" w:rsidRPr="00BB75C8" w:rsidTr="003916A2">
        <w:tc>
          <w:tcPr>
            <w:tcW w:w="458" w:type="dxa"/>
          </w:tcPr>
          <w:p w:rsidR="00733E3B" w:rsidRPr="00BB75C8" w:rsidRDefault="00733E3B" w:rsidP="003916A2">
            <w:pPr>
              <w:widowControl w:val="0"/>
              <w:jc w:val="center"/>
              <w:rPr>
                <w:rFonts w:ascii="Century Gothic" w:hAnsi="Century Gothic"/>
                <w:i/>
                <w:sz w:val="22"/>
              </w:rPr>
            </w:pPr>
          </w:p>
        </w:tc>
        <w:tc>
          <w:tcPr>
            <w:tcW w:w="346" w:type="dxa"/>
          </w:tcPr>
          <w:p w:rsidR="00733E3B" w:rsidRPr="00BB75C8" w:rsidRDefault="00733E3B" w:rsidP="003916A2">
            <w:pPr>
              <w:widowControl w:val="0"/>
              <w:jc w:val="center"/>
              <w:rPr>
                <w:rFonts w:ascii="Century Gothic" w:hAnsi="Century Gothic"/>
                <w:i/>
                <w:sz w:val="22"/>
              </w:rPr>
            </w:pPr>
          </w:p>
        </w:tc>
        <w:tc>
          <w:tcPr>
            <w:tcW w:w="544" w:type="dxa"/>
            <w:tcBorders>
              <w:top w:val="single"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p>
        </w:tc>
        <w:tc>
          <w:tcPr>
            <w:tcW w:w="3456"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Ragione sociale del consorziato</w:t>
            </w:r>
          </w:p>
        </w:tc>
        <w:tc>
          <w:tcPr>
            <w:tcW w:w="2192"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Sede</w:t>
            </w:r>
          </w:p>
        </w:tc>
        <w:tc>
          <w:tcPr>
            <w:tcW w:w="2352" w:type="dxa"/>
            <w:tcBorders>
              <w:top w:val="single"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Codice fiscale</w:t>
            </w:r>
          </w:p>
        </w:tc>
      </w:tr>
      <w:tr w:rsidR="00733E3B" w:rsidRPr="00BB75C8" w:rsidTr="003916A2">
        <w:tc>
          <w:tcPr>
            <w:tcW w:w="458" w:type="dxa"/>
          </w:tcPr>
          <w:p w:rsidR="00733E3B" w:rsidRPr="00BB75C8" w:rsidRDefault="00733E3B" w:rsidP="003916A2">
            <w:pPr>
              <w:widowControl w:val="0"/>
              <w:jc w:val="center"/>
              <w:rPr>
                <w:rFonts w:ascii="Century Gothic" w:hAnsi="Century Gothic"/>
                <w:sz w:val="22"/>
              </w:rPr>
            </w:pPr>
          </w:p>
        </w:tc>
        <w:tc>
          <w:tcPr>
            <w:tcW w:w="346" w:type="dxa"/>
          </w:tcPr>
          <w:p w:rsidR="00733E3B" w:rsidRPr="00BB75C8" w:rsidRDefault="00733E3B" w:rsidP="003916A2">
            <w:pPr>
              <w:widowControl w:val="0"/>
              <w:jc w:val="center"/>
              <w:rPr>
                <w:rFonts w:ascii="Century Gothic" w:hAnsi="Century Gothic"/>
                <w:sz w:val="22"/>
              </w:rPr>
            </w:pPr>
          </w:p>
        </w:tc>
        <w:tc>
          <w:tcPr>
            <w:tcW w:w="544"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456"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2"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2" w:type="dxa"/>
            <w:tcBorders>
              <w:top w:val="single"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458" w:type="dxa"/>
          </w:tcPr>
          <w:p w:rsidR="00733E3B" w:rsidRPr="00BB75C8" w:rsidRDefault="00733E3B" w:rsidP="003916A2">
            <w:pPr>
              <w:widowControl w:val="0"/>
              <w:jc w:val="center"/>
              <w:rPr>
                <w:rFonts w:ascii="Century Gothic" w:hAnsi="Century Gothic"/>
                <w:sz w:val="22"/>
              </w:rPr>
            </w:pPr>
          </w:p>
        </w:tc>
        <w:tc>
          <w:tcPr>
            <w:tcW w:w="346"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2</w:t>
            </w:r>
          </w:p>
        </w:tc>
        <w:tc>
          <w:tcPr>
            <w:tcW w:w="3456"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2"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2"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458" w:type="dxa"/>
          </w:tcPr>
          <w:p w:rsidR="00733E3B" w:rsidRPr="00BB75C8" w:rsidRDefault="00733E3B" w:rsidP="003916A2">
            <w:pPr>
              <w:widowControl w:val="0"/>
              <w:jc w:val="center"/>
              <w:rPr>
                <w:rFonts w:ascii="Century Gothic" w:hAnsi="Century Gothic"/>
                <w:sz w:val="22"/>
              </w:rPr>
            </w:pPr>
          </w:p>
        </w:tc>
        <w:tc>
          <w:tcPr>
            <w:tcW w:w="346"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456"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2"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2" w:type="dxa"/>
            <w:tcBorders>
              <w:top w:val="dotted"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rPr>
          <w:rFonts w:ascii="Century Gothic" w:hAnsi="Century Gothic"/>
          <w:b/>
          <w:sz w:val="22"/>
        </w:rPr>
      </w:pPr>
      <w:r w:rsidRPr="00BB75C8">
        <w:rPr>
          <w:rFonts w:ascii="Century Gothic" w:hAnsi="Century Gothic"/>
          <w:b/>
          <w:sz w:val="22"/>
        </w:rPr>
        <w:lastRenderedPageBreak/>
        <w:t>EVENTUALE (qualora il consorziato designato sia, a sua volta, un consorzio di cui all’articolo 65, comma 2, lettera c)</w:t>
      </w:r>
      <w:r w:rsidRPr="00BB75C8">
        <w:rPr>
          <w:rStyle w:val="Richiamoallanotaapidipagina"/>
          <w:rFonts w:ascii="Century Gothic" w:eastAsiaTheme="majorEastAsia" w:hAnsi="Century Gothic"/>
          <w:b/>
          <w:sz w:val="22"/>
        </w:rPr>
        <w:footnoteReference w:id="36"/>
      </w:r>
    </w:p>
    <w:p w:rsidR="00733E3B" w:rsidRPr="00BB75C8" w:rsidRDefault="00733E3B" w:rsidP="00733E3B">
      <w:pPr>
        <w:tabs>
          <w:tab w:val="left" w:pos="1068"/>
        </w:tabs>
        <w:ind w:left="284" w:hanging="284"/>
        <w:rPr>
          <w:rFonts w:ascii="Century Gothic" w:hAnsi="Century Gothic"/>
          <w:b/>
          <w:sz w:val="22"/>
        </w:rPr>
      </w:pPr>
    </w:p>
    <w:tbl>
      <w:tblPr>
        <w:tblW w:w="4850" w:type="pct"/>
        <w:tblInd w:w="250" w:type="dxa"/>
        <w:tblLook w:val="00A0" w:firstRow="1" w:lastRow="0" w:firstColumn="1" w:lastColumn="0" w:noHBand="0" w:noVBand="0"/>
      </w:tblPr>
      <w:tblGrid>
        <w:gridCol w:w="839"/>
        <w:gridCol w:w="567"/>
        <w:gridCol w:w="3593"/>
        <w:gridCol w:w="2293"/>
        <w:gridCol w:w="1615"/>
        <w:gridCol w:w="841"/>
      </w:tblGrid>
      <w:tr w:rsidR="00733E3B" w:rsidRPr="00BB75C8" w:rsidTr="003916A2">
        <w:tc>
          <w:tcPr>
            <w:tcW w:w="8542" w:type="dxa"/>
            <w:gridSpan w:val="5"/>
          </w:tcPr>
          <w:p w:rsidR="00733E3B" w:rsidRPr="00BB75C8" w:rsidRDefault="00733E3B" w:rsidP="003916A2">
            <w:pPr>
              <w:widowControl w:val="0"/>
              <w:ind w:left="34"/>
              <w:rPr>
                <w:rFonts w:ascii="Century Gothic" w:hAnsi="Century Gothic"/>
                <w:b/>
                <w:spacing w:val="-2"/>
                <w:sz w:val="22"/>
              </w:rPr>
            </w:pPr>
            <w:r w:rsidRPr="00BB75C8">
              <w:rPr>
                <w:rFonts w:ascii="Century Gothic" w:hAnsi="Century Gothic"/>
                <w:b/>
                <w:sz w:val="22"/>
              </w:rPr>
              <w:t>Poiché il consorziato designato è, a sua volta, un consorzio di cui all’articolo 65, comma 2, lettera c), esso a sua volta indica i consorziati esecutori. A tal fine allega</w:t>
            </w:r>
            <w:r w:rsidRPr="00BB75C8">
              <w:rPr>
                <w:rFonts w:ascii="Century Gothic" w:hAnsi="Century Gothic"/>
                <w:b/>
                <w:spacing w:val="-2"/>
                <w:sz w:val="22"/>
              </w:rPr>
              <w:t xml:space="preserve"> apposite dichiarazioni secondo il Modello Allegato A, attestanti il possesso dei requisiti di ordine generale richiesti dall’avviso pubblico dei consorziati indicati:</w:t>
            </w:r>
          </w:p>
          <w:p w:rsidR="00733E3B" w:rsidRPr="00BB75C8" w:rsidRDefault="00733E3B" w:rsidP="003916A2">
            <w:pPr>
              <w:widowControl w:val="0"/>
              <w:ind w:left="34"/>
              <w:rPr>
                <w:rFonts w:ascii="Century Gothic" w:hAnsi="Century Gothic"/>
                <w:b/>
                <w:spacing w:val="-2"/>
                <w:sz w:val="22"/>
              </w:rPr>
            </w:pPr>
          </w:p>
        </w:tc>
        <w:tc>
          <w:tcPr>
            <w:tcW w:w="807" w:type="dxa"/>
          </w:tcPr>
          <w:p w:rsidR="00733E3B" w:rsidRPr="00BB75C8" w:rsidRDefault="00733E3B" w:rsidP="003916A2">
            <w:pPr>
              <w:widowControl w:val="0"/>
              <w:rPr>
                <w:rFonts w:ascii="Century Gothic" w:hAnsi="Century Gothic"/>
                <w:sz w:val="22"/>
              </w:rPr>
            </w:pPr>
          </w:p>
        </w:tc>
      </w:tr>
      <w:tr w:rsidR="00733E3B" w:rsidRPr="00BB75C8" w:rsidTr="003916A2">
        <w:tc>
          <w:tcPr>
            <w:tcW w:w="804" w:type="dxa"/>
          </w:tcPr>
          <w:p w:rsidR="00733E3B" w:rsidRPr="00BB75C8" w:rsidRDefault="00733E3B" w:rsidP="003916A2">
            <w:pPr>
              <w:widowControl w:val="0"/>
              <w:jc w:val="center"/>
              <w:rPr>
                <w:rFonts w:ascii="Century Gothic" w:hAnsi="Century Gothic"/>
                <w:i/>
                <w:sz w:val="22"/>
              </w:rPr>
            </w:pPr>
          </w:p>
        </w:tc>
        <w:tc>
          <w:tcPr>
            <w:tcW w:w="544" w:type="dxa"/>
            <w:tcBorders>
              <w:top w:val="single"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p>
        </w:tc>
        <w:tc>
          <w:tcPr>
            <w:tcW w:w="3446"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Ragione sociale del consorziato</w:t>
            </w:r>
          </w:p>
        </w:tc>
        <w:tc>
          <w:tcPr>
            <w:tcW w:w="2199"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Sede</w:t>
            </w:r>
          </w:p>
        </w:tc>
        <w:tc>
          <w:tcPr>
            <w:tcW w:w="2356" w:type="dxa"/>
            <w:gridSpan w:val="2"/>
            <w:tcBorders>
              <w:top w:val="single"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Codice fiscale</w:t>
            </w:r>
          </w:p>
        </w:tc>
      </w:tr>
      <w:tr w:rsidR="00733E3B" w:rsidRPr="00BB75C8" w:rsidTr="003916A2">
        <w:tc>
          <w:tcPr>
            <w:tcW w:w="804" w:type="dxa"/>
          </w:tcPr>
          <w:p w:rsidR="00733E3B" w:rsidRPr="00BB75C8" w:rsidRDefault="00733E3B" w:rsidP="003916A2">
            <w:pPr>
              <w:widowControl w:val="0"/>
              <w:jc w:val="center"/>
              <w:rPr>
                <w:rFonts w:ascii="Century Gothic" w:hAnsi="Century Gothic"/>
                <w:sz w:val="22"/>
              </w:rPr>
            </w:pPr>
          </w:p>
        </w:tc>
        <w:tc>
          <w:tcPr>
            <w:tcW w:w="544"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446"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9"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6" w:type="dxa"/>
            <w:gridSpan w:val="2"/>
            <w:tcBorders>
              <w:top w:val="single"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804"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2</w:t>
            </w:r>
          </w:p>
        </w:tc>
        <w:tc>
          <w:tcPr>
            <w:tcW w:w="3446"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6" w:type="dxa"/>
            <w:gridSpan w:val="2"/>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804"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446"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9"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6" w:type="dxa"/>
            <w:gridSpan w:val="2"/>
            <w:tcBorders>
              <w:top w:val="dotted"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bl>
    <w:p w:rsidR="00733E3B" w:rsidRPr="00BB75C8" w:rsidRDefault="00733E3B" w:rsidP="00733E3B">
      <w:pPr>
        <w:tabs>
          <w:tab w:val="left" w:pos="1068"/>
        </w:tabs>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sz w:val="22"/>
        </w:rPr>
      </w:pPr>
      <w:r w:rsidRPr="00BB75C8">
        <w:rPr>
          <w:rFonts w:ascii="Century Gothic" w:hAnsi="Century Gothic"/>
          <w:b/>
          <w:sz w:val="22"/>
        </w:rPr>
        <w:t>(In ogni caso)</w:t>
      </w:r>
      <w:r w:rsidRPr="00BB75C8">
        <w:rPr>
          <w:rFonts w:ascii="Century Gothic" w:hAnsi="Century Gothic"/>
          <w:sz w:val="22"/>
        </w:rPr>
        <w:t xml:space="preserve"> Che le imprese che compongono il Consorzio sono:</w:t>
      </w:r>
    </w:p>
    <w:p w:rsidR="00733E3B" w:rsidRPr="00BB75C8" w:rsidRDefault="00733E3B" w:rsidP="00733E3B">
      <w:pPr>
        <w:tabs>
          <w:tab w:val="left" w:pos="1068"/>
        </w:tabs>
        <w:ind w:left="284" w:hanging="284"/>
        <w:rPr>
          <w:rFonts w:ascii="Century Gothic" w:hAnsi="Century Gothic"/>
          <w:sz w:val="22"/>
        </w:rPr>
      </w:pPr>
    </w:p>
    <w:tbl>
      <w:tblPr>
        <w:tblW w:w="4850" w:type="pct"/>
        <w:tblInd w:w="250" w:type="dxa"/>
        <w:tblLook w:val="00A0" w:firstRow="1" w:lastRow="0" w:firstColumn="1" w:lastColumn="0" w:noHBand="0" w:noVBand="0"/>
      </w:tblPr>
      <w:tblGrid>
        <w:gridCol w:w="627"/>
        <w:gridCol w:w="3930"/>
        <w:gridCol w:w="2499"/>
        <w:gridCol w:w="2682"/>
      </w:tblGrid>
      <w:tr w:rsidR="00733E3B" w:rsidRPr="00BB75C8" w:rsidTr="003916A2">
        <w:tc>
          <w:tcPr>
            <w:tcW w:w="601" w:type="dxa"/>
            <w:tcBorders>
              <w:top w:val="single"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p>
        </w:tc>
        <w:tc>
          <w:tcPr>
            <w:tcW w:w="3773"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Ragione sociale del consorziato</w:t>
            </w:r>
          </w:p>
        </w:tc>
        <w:tc>
          <w:tcPr>
            <w:tcW w:w="2399"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Sede</w:t>
            </w:r>
          </w:p>
        </w:tc>
        <w:tc>
          <w:tcPr>
            <w:tcW w:w="2575" w:type="dxa"/>
            <w:tcBorders>
              <w:top w:val="single"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Codice fiscale</w:t>
            </w:r>
          </w:p>
        </w:tc>
      </w:tr>
      <w:tr w:rsidR="00733E3B" w:rsidRPr="00BB75C8" w:rsidTr="003916A2">
        <w:tc>
          <w:tcPr>
            <w:tcW w:w="601"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773"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single"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2</w:t>
            </w:r>
          </w:p>
        </w:tc>
        <w:tc>
          <w:tcPr>
            <w:tcW w:w="3773"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773"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4</w:t>
            </w:r>
          </w:p>
        </w:tc>
        <w:tc>
          <w:tcPr>
            <w:tcW w:w="3773"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5</w:t>
            </w:r>
          </w:p>
        </w:tc>
        <w:tc>
          <w:tcPr>
            <w:tcW w:w="3773"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L.</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pacing w:val="-4"/>
                <w:sz w:val="22"/>
              </w:rPr>
              <w:t>CONOSCENZA DELLE CONDIZIONI CONTRATTUALI, INDICAZIONE DEI RECAPITI, INDICAZIONI AI FINI DELLA VERIFICA REGOLARITA’ CONTRIBUTIVA</w:t>
            </w:r>
          </w:p>
        </w:tc>
      </w:tr>
    </w:tbl>
    <w:p w:rsidR="00733E3B" w:rsidRPr="00BB75C8" w:rsidRDefault="00733E3B" w:rsidP="00733E3B">
      <w:pPr>
        <w:tabs>
          <w:tab w:val="left" w:pos="1068"/>
        </w:tabs>
        <w:rPr>
          <w:rFonts w:ascii="Century Gothic" w:hAnsi="Century Gothic"/>
          <w:b/>
          <w:sz w:val="22"/>
        </w:rPr>
      </w:pPr>
    </w:p>
    <w:p w:rsidR="00733E3B" w:rsidRPr="00BB75C8" w:rsidRDefault="00733E3B" w:rsidP="00733E3B">
      <w:pPr>
        <w:tabs>
          <w:tab w:val="left" w:pos="1068"/>
        </w:tabs>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DICHIARA INFINE </w:t>
      </w:r>
      <w:r w:rsidRPr="00BB75C8">
        <w:rPr>
          <w:rStyle w:val="Richiamoallanotaapidipagina"/>
          <w:rFonts w:ascii="Century Gothic" w:eastAsiaTheme="majorEastAsia" w:hAnsi="Century Gothic"/>
          <w:b/>
          <w:sz w:val="22"/>
        </w:rPr>
        <w:footnoteReference w:id="37"/>
      </w:r>
      <w:r w:rsidRPr="00BB75C8">
        <w:rPr>
          <w:rFonts w:ascii="Century Gothic" w:hAnsi="Century Gothic"/>
          <w:b/>
          <w:sz w:val="22"/>
        </w:rPr>
        <w:t xml:space="preserve">  </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t>di accettare espressamente quanto previsto dal Disciplinare di gara, dal Capitolato d’Appalto e dalla documentazione progettuale, ribadendo di non avere riserva alcuna in ordine alla eseguibilità dei lavori in appalto, secondo quanto già espresso nella propria manifestazione di interesse;</w:t>
      </w:r>
    </w:p>
    <w:p w:rsidR="00733E3B" w:rsidRPr="00BB75C8" w:rsidRDefault="00733E3B" w:rsidP="00733E3B">
      <w:pPr>
        <w:ind w:left="318"/>
        <w:rPr>
          <w:rFonts w:ascii="Century Gothic" w:hAnsi="Century Gothic"/>
          <w:sz w:val="22"/>
        </w:rPr>
      </w:pP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lastRenderedPageBreak/>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399" w:name="__Fieldmark__12640_1829652747"/>
      <w:bookmarkEnd w:id="399"/>
      <w:r w:rsidRPr="00BB75C8">
        <w:rPr>
          <w:rFonts w:ascii="Century Gothic" w:hAnsi="Century Gothic"/>
          <w:sz w:val="22"/>
        </w:rPr>
        <w:fldChar w:fldCharType="end"/>
      </w:r>
      <w:bookmarkStart w:id="400" w:name="__Fieldmark__36232_3314615298"/>
      <w:bookmarkStart w:id="401" w:name="__Fieldmark__12530_669155926"/>
      <w:bookmarkStart w:id="402" w:name="__Fieldmark__3059_913622289"/>
      <w:bookmarkStart w:id="403" w:name="__Fieldmark__12257_820560367"/>
      <w:bookmarkStart w:id="404" w:name="__Fieldmark__42677_1967104478"/>
      <w:bookmarkStart w:id="405" w:name="__Fieldmark__12222_870668024"/>
      <w:bookmarkStart w:id="406" w:name="__Fieldmark__12158_253318408"/>
      <w:bookmarkStart w:id="407" w:name="__Fieldmark__20002_3280728086"/>
      <w:bookmarkStart w:id="408" w:name="__Fieldmark__15446_3271798561"/>
      <w:bookmarkStart w:id="409" w:name="__Fieldmark__12042_3935274683"/>
      <w:bookmarkStart w:id="410" w:name="__Fieldmark__12825_372784638"/>
      <w:bookmarkStart w:id="411" w:name="__Fieldmark__16101_852791090"/>
      <w:bookmarkStart w:id="412" w:name="__Fieldmark__2716_3536470725"/>
      <w:bookmarkStart w:id="413" w:name="__Fieldmark__16229_372784638"/>
      <w:bookmarkStart w:id="414" w:name="__Fieldmark__15541_3935274683"/>
      <w:bookmarkStart w:id="415" w:name="__Fieldmark__27832_3271798561"/>
      <w:bookmarkStart w:id="416" w:name="__Fieldmark__14387_1675989020"/>
      <w:bookmarkStart w:id="417" w:name="__Fieldmark__13042_1967104478"/>
      <w:bookmarkStart w:id="418" w:name="__Fieldmark__26487_1967104478"/>
      <w:bookmarkStart w:id="419" w:name="__Fieldmark__57129_1967104478"/>
      <w:bookmarkStart w:id="420" w:name="__Fieldmark__3867_2592065898"/>
      <w:bookmarkStart w:id="421" w:name="__Fieldmark__12165_2963449117"/>
      <w:bookmarkStart w:id="422" w:name="__Fieldmark__3169_2395286197"/>
      <w:bookmarkStart w:id="423" w:name="__Fieldmark__53706_331461529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che il Contratto Nazionale applicato ai propri dipendenti risulta essere……………………………………………</w:t>
      </w:r>
      <w:proofErr w:type="gramStart"/>
      <w:r w:rsidRPr="00BB75C8">
        <w:rPr>
          <w:rFonts w:ascii="Century Gothic" w:hAnsi="Century Gothic"/>
          <w:sz w:val="22"/>
        </w:rPr>
        <w:t>…….</w:t>
      </w:r>
      <w:proofErr w:type="gramEnd"/>
      <w:r w:rsidRPr="00BB75C8">
        <w:rPr>
          <w:rFonts w:ascii="Century Gothic" w:hAnsi="Century Gothic"/>
          <w:sz w:val="22"/>
        </w:rPr>
        <w:t>ossia quello indicato dalla stazione appaltante</w:t>
      </w:r>
    </w:p>
    <w:p w:rsidR="00733E3B" w:rsidRPr="00BB75C8" w:rsidRDefault="00733E3B" w:rsidP="00733E3B">
      <w:pPr>
        <w:ind w:left="318"/>
        <w:rPr>
          <w:rFonts w:ascii="Century Gothic" w:hAnsi="Century Gothic"/>
          <w:sz w:val="22"/>
        </w:rPr>
      </w:pPr>
    </w:p>
    <w:p w:rsidR="00733E3B" w:rsidRPr="00BB75C8" w:rsidRDefault="00733E3B" w:rsidP="00733E3B">
      <w:pPr>
        <w:ind w:left="318"/>
        <w:rPr>
          <w:rFonts w:ascii="Century Gothic" w:hAnsi="Century Gothic"/>
          <w:b/>
          <w:bCs/>
          <w:i/>
          <w:iCs/>
          <w:sz w:val="22"/>
        </w:rPr>
      </w:pPr>
      <w:r w:rsidRPr="00BB75C8">
        <w:rPr>
          <w:rFonts w:ascii="Century Gothic" w:hAnsi="Century Gothic"/>
          <w:b/>
          <w:bCs/>
          <w:i/>
          <w:iCs/>
          <w:sz w:val="22"/>
        </w:rPr>
        <w:t>Ovvero</w:t>
      </w:r>
    </w:p>
    <w:p w:rsidR="00733E3B" w:rsidRPr="00BB75C8" w:rsidRDefault="00733E3B" w:rsidP="00733E3B">
      <w:pPr>
        <w:ind w:left="318"/>
        <w:rPr>
          <w:rFonts w:ascii="Century Gothic" w:hAnsi="Century Gothic"/>
          <w:sz w:val="22"/>
        </w:rPr>
      </w:pPr>
    </w:p>
    <w:p w:rsidR="00733E3B" w:rsidRPr="00BB75C8" w:rsidRDefault="00733E3B" w:rsidP="00733E3B">
      <w:pPr>
        <w:ind w:left="318"/>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424" w:name="__Fieldmark__12719_1829652747"/>
      <w:bookmarkEnd w:id="424"/>
      <w:r w:rsidRPr="00BB75C8">
        <w:rPr>
          <w:rFonts w:ascii="Century Gothic" w:hAnsi="Century Gothic"/>
          <w:sz w:val="22"/>
        </w:rPr>
        <w:fldChar w:fldCharType="end"/>
      </w:r>
    </w:p>
    <w:p w:rsidR="00733E3B" w:rsidRPr="00BB75C8" w:rsidRDefault="00733E3B" w:rsidP="00733E3B">
      <w:pPr>
        <w:ind w:left="318"/>
        <w:rPr>
          <w:rFonts w:ascii="Century Gothic" w:hAnsi="Century Gothic"/>
          <w:sz w:val="22"/>
        </w:rPr>
      </w:pPr>
      <w:r w:rsidRPr="00BB75C8">
        <w:rPr>
          <w:rFonts w:ascii="Century Gothic" w:hAnsi="Century Gothic"/>
          <w:sz w:val="22"/>
        </w:rPr>
        <w:t>che il Contratto Nazionale applicato ai propri dipendenti risulta essere …………………………</w:t>
      </w:r>
      <w:proofErr w:type="gramStart"/>
      <w:r w:rsidRPr="00BB75C8">
        <w:rPr>
          <w:rFonts w:ascii="Century Gothic" w:hAnsi="Century Gothic"/>
          <w:sz w:val="22"/>
        </w:rPr>
        <w:t>…….</w:t>
      </w:r>
      <w:proofErr w:type="gramEnd"/>
      <w:r w:rsidRPr="00BB75C8">
        <w:rPr>
          <w:rFonts w:ascii="Century Gothic" w:hAnsi="Century Gothic"/>
          <w:sz w:val="22"/>
        </w:rPr>
        <w:t>.e che il medesimo, essendo equivalente, assicura le medesime tutele economiche e normative ai lavoratori di quello indicato dalla stazione appaltante, esprimendo la disponibilità ad ogni verifica in tal senso, secondo quanto stabilito dal D. Lgs 36/2023;</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425" w:name="__Fieldmark__12727_1829652747"/>
      <w:bookmarkEnd w:id="425"/>
      <w:r w:rsidRPr="00BB75C8">
        <w:rPr>
          <w:rFonts w:ascii="Century Gothic" w:hAnsi="Century Gothic"/>
          <w:sz w:val="22"/>
        </w:rPr>
        <w:fldChar w:fldCharType="end"/>
      </w:r>
    </w:p>
    <w:p w:rsidR="00733E3B" w:rsidRPr="00BB75C8" w:rsidRDefault="00733E3B" w:rsidP="00733E3B">
      <w:pPr>
        <w:ind w:left="318"/>
        <w:rPr>
          <w:rFonts w:ascii="Century Gothic" w:hAnsi="Century Gothic"/>
          <w:sz w:val="22"/>
        </w:rPr>
      </w:pPr>
      <w:r w:rsidRPr="00BB75C8">
        <w:rPr>
          <w:rFonts w:ascii="Century Gothic" w:hAnsi="Century Gothic"/>
          <w:sz w:val="22"/>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426" w:name="__Fieldmark__12735_1829652747"/>
      <w:bookmarkEnd w:id="426"/>
      <w:r w:rsidRPr="00BB75C8">
        <w:rPr>
          <w:rFonts w:ascii="Century Gothic" w:hAnsi="Century Gothic"/>
          <w:sz w:val="22"/>
        </w:rPr>
        <w:fldChar w:fldCharType="end"/>
      </w:r>
      <w:bookmarkStart w:id="427" w:name="__Fieldmark__36321_3314615298"/>
      <w:bookmarkStart w:id="428" w:name="__Fieldmark__12613_669155926"/>
      <w:bookmarkStart w:id="429" w:name="__Fieldmark__3136_913622289"/>
      <w:bookmarkStart w:id="430" w:name="__Fieldmark__12328_820560367"/>
      <w:bookmarkStart w:id="431" w:name="__Fieldmark__42742_1967104478"/>
      <w:bookmarkStart w:id="432" w:name="__Fieldmark__12281_870668024"/>
      <w:bookmarkStart w:id="433" w:name="__Fieldmark__12211_253318408"/>
      <w:bookmarkStart w:id="434" w:name="__Fieldmark__20049_3280728086"/>
      <w:bookmarkStart w:id="435" w:name="__Fieldmark__15487_3271798561"/>
      <w:bookmarkStart w:id="436" w:name="__Fieldmark__12077_3935274683"/>
      <w:bookmarkStart w:id="437" w:name="__Fieldmark__12854_372784638"/>
      <w:bookmarkStart w:id="438" w:name="__Fieldmark__16124_852791090"/>
      <w:bookmarkStart w:id="439" w:name="__Fieldmark__2745_3536470725"/>
      <w:bookmarkStart w:id="440" w:name="__Fieldmark__16261_372784638"/>
      <w:bookmarkStart w:id="441" w:name="__Fieldmark__15579_3935274683"/>
      <w:bookmarkStart w:id="442" w:name="__Fieldmark__27876_3271798561"/>
      <w:bookmarkStart w:id="443" w:name="__Fieldmark__14437_1675989020"/>
      <w:bookmarkStart w:id="444" w:name="__Fieldmark__13098_1967104478"/>
      <w:bookmarkStart w:id="445" w:name="__Fieldmark__26549_1967104478"/>
      <w:bookmarkStart w:id="446" w:name="__Fieldmark__57197_1967104478"/>
      <w:bookmarkStart w:id="447" w:name="__Fieldmark__3941_2592065898"/>
      <w:bookmarkStart w:id="448" w:name="__Fieldmark__12245_2963449117"/>
      <w:bookmarkStart w:id="449" w:name="__Fieldmark__3255_2395286197"/>
      <w:bookmarkStart w:id="450" w:name="__Fieldmark__53798_3314615298"/>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che l’indicazione dei propri costi di manodopera e degli oneri aziendali di sicurezza all’interno dell’offerta economica è derivata da una valutazione effettuata sulla base delle attuali capacità produttive dell’impresa e dei costi effettivi sino ad oggi sostenuti, posti in rapporto all’appalto cui si concorre;</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451" w:name="__Fieldmark__12813_1829652747"/>
      <w:bookmarkEnd w:id="451"/>
      <w:r w:rsidRPr="00BB75C8">
        <w:rPr>
          <w:rFonts w:ascii="Century Gothic" w:hAnsi="Century Gothic"/>
          <w:sz w:val="22"/>
        </w:rPr>
        <w:fldChar w:fldCharType="end"/>
      </w:r>
      <w:bookmarkStart w:id="452" w:name="__Fieldmark__36393_3314615298"/>
      <w:bookmarkStart w:id="453" w:name="__Fieldmark__12679_669155926"/>
      <w:bookmarkStart w:id="454" w:name="__Fieldmark__3196_913622289"/>
      <w:bookmarkStart w:id="455" w:name="__Fieldmark__12382_820560367"/>
      <w:bookmarkStart w:id="456" w:name="__Fieldmark__42790_1967104478"/>
      <w:bookmarkStart w:id="457" w:name="__Fieldmark__12323_870668024"/>
      <w:bookmarkStart w:id="458" w:name="__Fieldmark__12247_253318408"/>
      <w:bookmarkStart w:id="459" w:name="__Fieldmark__20079_3280728086"/>
      <w:bookmarkStart w:id="460" w:name="__Fieldmark__15511_3271798561"/>
      <w:bookmarkStart w:id="461" w:name="__Fieldmark__12095_3935274683"/>
      <w:bookmarkStart w:id="462" w:name="__Fieldmark__12866_372784638"/>
      <w:bookmarkStart w:id="463" w:name="__Fieldmark__16129_852791090"/>
      <w:bookmarkStart w:id="464" w:name="__Fieldmark__2754_3536470725"/>
      <w:bookmarkStart w:id="465" w:name="__Fieldmark__16276_372784638"/>
      <w:bookmarkStart w:id="466" w:name="__Fieldmark__15600_3935274683"/>
      <w:bookmarkStart w:id="467" w:name="__Fieldmark__27903_3271798561"/>
      <w:bookmarkStart w:id="468" w:name="__Fieldmark__14470_1675989020"/>
      <w:bookmarkStart w:id="469" w:name="__Fieldmark__13137_1967104478"/>
      <w:bookmarkStart w:id="470" w:name="__Fieldmark__26594_1967104478"/>
      <w:bookmarkStart w:id="471" w:name="__Fieldmark__57248_1967104478"/>
      <w:bookmarkStart w:id="472" w:name="__Fieldmark__3998_2592065898"/>
      <w:bookmarkStart w:id="473" w:name="__Fieldmark__12308_2963449117"/>
      <w:bookmarkStart w:id="474" w:name="__Fieldmark__3324_2395286197"/>
      <w:bookmarkStart w:id="475" w:name="__Fieldmark__53873_3314615298"/>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che pertanto, sulla base della stima effettuata, l’indicazione del corrispettivo contrattuale proposto e del conseguente ribasso è remunerativo per l’impresa, tenendo conto di tutte le condizioni necessarie per l’esecuzione dei lavori, con particolare riferimento al costo della manodopera e degli oneri aziendali di sicurezza;</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476" w:name="__Fieldmark__12891_1829652747"/>
      <w:bookmarkEnd w:id="476"/>
      <w:r w:rsidRPr="00BB75C8">
        <w:rPr>
          <w:rFonts w:ascii="Century Gothic" w:hAnsi="Century Gothic"/>
          <w:sz w:val="22"/>
        </w:rPr>
        <w:fldChar w:fldCharType="end"/>
      </w:r>
      <w:bookmarkStart w:id="477" w:name="__Fieldmark__36465_3314615298"/>
      <w:bookmarkStart w:id="478" w:name="__Fieldmark__12745_669155926"/>
      <w:bookmarkStart w:id="479" w:name="__Fieldmark__3256_913622289"/>
      <w:bookmarkStart w:id="480" w:name="__Fieldmark__12436_820560367"/>
      <w:bookmarkStart w:id="481" w:name="__Fieldmark__42838_1967104478"/>
      <w:bookmarkStart w:id="482" w:name="__Fieldmark__12365_870668024"/>
      <w:bookmarkStart w:id="483" w:name="__Fieldmark__12283_253318408"/>
      <w:bookmarkStart w:id="484" w:name="__Fieldmark__20109_3280728086"/>
      <w:bookmarkStart w:id="485" w:name="__Fieldmark__15535_3271798561"/>
      <w:bookmarkStart w:id="486" w:name="__Fieldmark__12113_3935274683"/>
      <w:bookmarkStart w:id="487" w:name="__Fieldmark__12878_372784638"/>
      <w:bookmarkStart w:id="488" w:name="__Fieldmark__16134_852791090"/>
      <w:bookmarkStart w:id="489" w:name="__Fieldmark__2763_3536470725"/>
      <w:bookmarkStart w:id="490" w:name="__Fieldmark__16291_372784638"/>
      <w:bookmarkStart w:id="491" w:name="__Fieldmark__15621_3935274683"/>
      <w:bookmarkStart w:id="492" w:name="__Fieldmark__27930_3271798561"/>
      <w:bookmarkStart w:id="493" w:name="__Fieldmark__14503_1675989020"/>
      <w:bookmarkStart w:id="494" w:name="__Fieldmark__13176_1967104478"/>
      <w:bookmarkStart w:id="495" w:name="__Fieldmark__26639_1967104478"/>
      <w:bookmarkStart w:id="496" w:name="__Fieldmark__57299_1967104478"/>
      <w:bookmarkStart w:id="497" w:name="__Fieldmark__4055_2592065898"/>
      <w:bookmarkStart w:id="498" w:name="__Fieldmark__12371_2963449117"/>
      <w:bookmarkStart w:id="499" w:name="__Fieldmark__3393_2395286197"/>
      <w:bookmarkStart w:id="500" w:name="__Fieldmark__53948_3314615298"/>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di accettare espressamente che la stazione appaltante, qualora l’offerta presentata risulti aggiudicataria, verifichi l’attendibilità degli impegni assunti da questa impresa la stazione appaltante valutando la sostenibilità economica del preventivo anche in relazione alla tutela dei diritti inderogabili dei lavoratori, potendo operare anche ai sensi dell’articolo 110 del D. Lgs 36/2023</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sz w:val="22"/>
          <w:vertAlign w:val="superscript"/>
        </w:rPr>
      </w:pPr>
      <w:r w:rsidRPr="00BB75C8">
        <w:rPr>
          <w:rFonts w:ascii="Century Gothic" w:hAnsi="Century Gothic"/>
          <w:b/>
          <w:sz w:val="22"/>
        </w:rPr>
        <w:t>DICHIARA</w:t>
      </w:r>
      <w:r w:rsidRPr="00BB75C8">
        <w:rPr>
          <w:rFonts w:ascii="Century Gothic" w:hAnsi="Century Gothic"/>
          <w:sz w:val="22"/>
          <w:vertAlign w:val="superscript"/>
        </w:rPr>
        <w:t xml:space="preserve"> </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ind w:left="283" w:hanging="340"/>
        <w:rPr>
          <w:rFonts w:ascii="Century Gothic" w:hAnsi="Century Gothic"/>
          <w:sz w:val="22"/>
        </w:rPr>
      </w:pPr>
      <w:r w:rsidRPr="00BB75C8">
        <w:rPr>
          <w:rFonts w:ascii="Century Gothic" w:hAnsi="Century Gothic"/>
          <w:b/>
          <w:sz w:val="22"/>
        </w:rPr>
        <w:t xml:space="preserve">7. </w:t>
      </w:r>
      <w:r w:rsidRPr="00BB75C8">
        <w:rPr>
          <w:rFonts w:ascii="Century Gothic" w:hAnsi="Century Gothic"/>
          <w:sz w:val="22"/>
        </w:rPr>
        <w:t>ai fini della piena conoscenza ed efficacia delle comunicazioni:</w:t>
      </w:r>
    </w:p>
    <w:p w:rsidR="00733E3B" w:rsidRPr="00BB75C8" w:rsidRDefault="00733E3B" w:rsidP="00733E3B">
      <w:pPr>
        <w:ind w:left="283" w:hanging="34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501" w:name="__Fieldmark__12973_1829652747"/>
      <w:bookmarkEnd w:id="501"/>
      <w:r w:rsidRPr="00BB75C8">
        <w:rPr>
          <w:rFonts w:ascii="Century Gothic" w:hAnsi="Century Gothic"/>
          <w:sz w:val="22"/>
        </w:rPr>
        <w:fldChar w:fldCharType="end"/>
      </w:r>
      <w:bookmarkStart w:id="502" w:name="__Fieldmark__36541_3314615298"/>
      <w:bookmarkStart w:id="503" w:name="__Fieldmark__12815_669155926"/>
      <w:bookmarkStart w:id="504" w:name="__Fieldmark__3320_913622289"/>
      <w:bookmarkStart w:id="505" w:name="__Fieldmark__12494_820560367"/>
      <w:bookmarkStart w:id="506" w:name="__Fieldmark__42890_1967104478"/>
      <w:bookmarkStart w:id="507" w:name="__Fieldmark__12411_870668024"/>
      <w:bookmarkStart w:id="508" w:name="__Fieldmark__12323_253318408"/>
      <w:bookmarkStart w:id="509" w:name="__Fieldmark__20143_3280728086"/>
      <w:bookmarkStart w:id="510" w:name="__Fieldmark__15563_3271798561"/>
      <w:bookmarkStart w:id="511" w:name="__Fieldmark__12135_3935274683"/>
      <w:bookmarkStart w:id="512" w:name="__Fieldmark__12894_372784638"/>
      <w:bookmarkStart w:id="513" w:name="__Fieldmark__16146_852791090"/>
      <w:bookmarkStart w:id="514" w:name="__Fieldmark__2776_3536470725"/>
      <w:bookmarkStart w:id="515" w:name="__Fieldmark__16310_372784638"/>
      <w:bookmarkStart w:id="516" w:name="__Fieldmark__15646_3935274683"/>
      <w:bookmarkStart w:id="517" w:name="__Fieldmark__27961_3271798561"/>
      <w:bookmarkStart w:id="518" w:name="__Fieldmark__14540_1675989020"/>
      <w:bookmarkStart w:id="519" w:name="__Fieldmark__13219_1967104478"/>
      <w:bookmarkStart w:id="520" w:name="__Fieldmark__26688_1967104478"/>
      <w:bookmarkStart w:id="521" w:name="__Fieldmark__57354_1967104478"/>
      <w:bookmarkStart w:id="522" w:name="__Fieldmark__4116_2592065898"/>
      <w:bookmarkStart w:id="523" w:name="__Fieldmark__12438_2963449117"/>
      <w:bookmarkStart w:id="524" w:name="__Fieldmark__3466_2395286197"/>
      <w:bookmarkStart w:id="525" w:name="__Fieldmark__54027_3314615298"/>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sidRPr="00BB75C8">
        <w:rPr>
          <w:rFonts w:ascii="Century Gothic" w:hAnsi="Century Gothic"/>
          <w:sz w:val="22"/>
        </w:rPr>
        <w:t xml:space="preserve"> quale </w:t>
      </w:r>
      <w:r w:rsidRPr="00BB75C8">
        <w:rPr>
          <w:rFonts w:ascii="Century Gothic" w:hAnsi="Century Gothic"/>
          <w:b/>
          <w:caps/>
          <w:sz w:val="22"/>
        </w:rPr>
        <w:t>OPERATORE in forma singola</w:t>
      </w:r>
      <w:r w:rsidRPr="00BB75C8">
        <w:rPr>
          <w:rFonts w:ascii="Century Gothic" w:hAnsi="Century Gothic"/>
          <w:sz w:val="22"/>
        </w:rPr>
        <w:t xml:space="preserve"> ovvero </w:t>
      </w:r>
      <w:r w:rsidRPr="00BB75C8">
        <w:rPr>
          <w:rFonts w:ascii="Century Gothic" w:hAnsi="Century Gothic"/>
          <w:b/>
          <w:sz w:val="22"/>
        </w:rPr>
        <w:t xml:space="preserve">MANDATARIO </w:t>
      </w:r>
      <w:r w:rsidRPr="00BB75C8">
        <w:rPr>
          <w:rFonts w:ascii="Century Gothic" w:hAnsi="Century Gothic"/>
          <w:sz w:val="22"/>
        </w:rPr>
        <w:t xml:space="preserve">di RTI </w:t>
      </w:r>
    </w:p>
    <w:tbl>
      <w:tblPr>
        <w:tblW w:w="9464" w:type="dxa"/>
        <w:tblInd w:w="391" w:type="dxa"/>
        <w:tblLook w:val="04A0" w:firstRow="1" w:lastRow="0" w:firstColumn="1" w:lastColumn="0" w:noHBand="0" w:noVBand="1"/>
      </w:tblPr>
      <w:tblGrid>
        <w:gridCol w:w="448"/>
        <w:gridCol w:w="549"/>
        <w:gridCol w:w="707"/>
        <w:gridCol w:w="1237"/>
        <w:gridCol w:w="826"/>
        <w:gridCol w:w="1230"/>
        <w:gridCol w:w="602"/>
        <w:gridCol w:w="425"/>
        <w:gridCol w:w="1338"/>
        <w:gridCol w:w="1274"/>
        <w:gridCol w:w="828"/>
      </w:tblGrid>
      <w:tr w:rsidR="00733E3B" w:rsidRPr="00BB75C8" w:rsidTr="003916A2">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a)</w:t>
            </w:r>
          </w:p>
        </w:tc>
        <w:tc>
          <w:tcPr>
            <w:tcW w:w="9041" w:type="dxa"/>
            <w:gridSpan w:val="10"/>
          </w:tcPr>
          <w:p w:rsidR="00733E3B" w:rsidRPr="00BB75C8" w:rsidRDefault="00733E3B" w:rsidP="003916A2">
            <w:pPr>
              <w:widowControl w:val="0"/>
              <w:rPr>
                <w:rFonts w:ascii="Century Gothic" w:hAnsi="Century Gothic"/>
                <w:sz w:val="22"/>
              </w:rPr>
            </w:pPr>
            <w:r w:rsidRPr="00BB75C8">
              <w:rPr>
                <w:rFonts w:ascii="Century Gothic" w:hAnsi="Century Gothic"/>
                <w:sz w:val="22"/>
              </w:rPr>
              <w:t>di eleggere, ai fini della presente procedura, il proprio domicilio all’indirizzo:</w:t>
            </w: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526" w:name="__Fieldmark__13056_1829652747"/>
            <w:bookmarkEnd w:id="526"/>
            <w:r w:rsidRPr="00BB75C8">
              <w:rPr>
                <w:rFonts w:ascii="Century Gothic" w:hAnsi="Century Gothic"/>
                <w:sz w:val="22"/>
              </w:rPr>
              <w:fldChar w:fldCharType="end"/>
            </w:r>
            <w:bookmarkStart w:id="527" w:name="__Fieldmark__36618_3314615298"/>
            <w:bookmarkStart w:id="528" w:name="__Fieldmark__12886_669155926"/>
            <w:bookmarkStart w:id="529" w:name="__Fieldmark__3385_913622289"/>
            <w:bookmarkStart w:id="530" w:name="__Fieldmark__12553_820560367"/>
            <w:bookmarkStart w:id="531" w:name="__Fieldmark__42943_1967104478"/>
            <w:bookmarkStart w:id="532" w:name="__Fieldmark__12458_870668024"/>
            <w:bookmarkStart w:id="533" w:name="__Fieldmark__12364_253318408"/>
            <w:bookmarkStart w:id="534" w:name="__Fieldmark__20178_3280728086"/>
            <w:bookmarkStart w:id="535" w:name="__Fieldmark__15592_3271798561"/>
            <w:bookmarkStart w:id="536" w:name="__Fieldmark__12158_3935274683"/>
            <w:bookmarkStart w:id="537" w:name="__Fieldmark__12911_372784638"/>
            <w:bookmarkStart w:id="538" w:name="__Fieldmark__16157_852791090"/>
            <w:bookmarkStart w:id="539" w:name="__Fieldmark__2790_3536470725"/>
            <w:bookmarkStart w:id="540" w:name="__Fieldmark__16330_372784638"/>
            <w:bookmarkStart w:id="541" w:name="__Fieldmark__15672_3935274683"/>
            <w:bookmarkStart w:id="542" w:name="__Fieldmark__27993_3271798561"/>
            <w:bookmarkStart w:id="543" w:name="__Fieldmark__14578_1675989020"/>
            <w:bookmarkStart w:id="544" w:name="__Fieldmark__13263_1967104478"/>
            <w:bookmarkStart w:id="545" w:name="__Fieldmark__26738_1967104478"/>
            <w:bookmarkStart w:id="546" w:name="__Fieldmark__57410_1967104478"/>
            <w:bookmarkStart w:id="547" w:name="__Fieldmark__4178_2592065898"/>
            <w:bookmarkStart w:id="548" w:name="__Fieldmark__12506_2963449117"/>
            <w:bookmarkStart w:id="549" w:name="__Fieldmark__3540_2395286197"/>
            <w:bookmarkStart w:id="550" w:name="__Fieldmark__54107_3314615298"/>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sidRPr="00BB75C8">
              <w:rPr>
                <w:rFonts w:ascii="Century Gothic" w:hAnsi="Century Gothic"/>
                <w:sz w:val="22"/>
              </w:rPr>
              <w:t>-</w:t>
            </w:r>
          </w:p>
        </w:tc>
        <w:tc>
          <w:tcPr>
            <w:tcW w:w="8489" w:type="dxa"/>
            <w:gridSpan w:val="9"/>
          </w:tcPr>
          <w:p w:rsidR="00733E3B" w:rsidRPr="00BB75C8" w:rsidRDefault="00733E3B" w:rsidP="003916A2">
            <w:pPr>
              <w:widowControl w:val="0"/>
              <w:rPr>
                <w:rFonts w:ascii="Century Gothic" w:hAnsi="Century Gothic"/>
                <w:sz w:val="22"/>
              </w:rPr>
            </w:pPr>
            <w:r w:rsidRPr="00BB75C8">
              <w:rPr>
                <w:rFonts w:ascii="Century Gothic" w:hAnsi="Century Gothic"/>
                <w:sz w:val="22"/>
              </w:rPr>
              <w:t>riportato all’inizio della presente dichiarazione;</w:t>
            </w: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551" w:name="__Fieldmark__13134_1829652747"/>
            <w:bookmarkEnd w:id="551"/>
            <w:r w:rsidRPr="00BB75C8">
              <w:rPr>
                <w:rFonts w:ascii="Century Gothic" w:hAnsi="Century Gothic"/>
                <w:sz w:val="22"/>
              </w:rPr>
              <w:fldChar w:fldCharType="end"/>
            </w:r>
            <w:bookmarkStart w:id="552" w:name="__Fieldmark__36690_3314615298"/>
            <w:bookmarkStart w:id="553" w:name="__Fieldmark__12952_669155926"/>
            <w:bookmarkStart w:id="554" w:name="__Fieldmark__3445_913622289"/>
            <w:bookmarkStart w:id="555" w:name="__Fieldmark__12607_820560367"/>
            <w:bookmarkStart w:id="556" w:name="__Fieldmark__42991_1967104478"/>
            <w:bookmarkStart w:id="557" w:name="__Fieldmark__12500_870668024"/>
            <w:bookmarkStart w:id="558" w:name="__Fieldmark__12400_253318408"/>
            <w:bookmarkStart w:id="559" w:name="__Fieldmark__20208_3280728086"/>
            <w:bookmarkStart w:id="560" w:name="__Fieldmark__15616_3271798561"/>
            <w:bookmarkStart w:id="561" w:name="__Fieldmark__12176_3935274683"/>
            <w:bookmarkStart w:id="562" w:name="__Fieldmark__12923_372784638"/>
            <w:bookmarkStart w:id="563" w:name="__Fieldmark__16163_852791090"/>
            <w:bookmarkStart w:id="564" w:name="__Fieldmark__2799_3536470725"/>
            <w:bookmarkStart w:id="565" w:name="__Fieldmark__16345_372784638"/>
            <w:bookmarkStart w:id="566" w:name="__Fieldmark__15693_3935274683"/>
            <w:bookmarkStart w:id="567" w:name="__Fieldmark__28020_3271798561"/>
            <w:bookmarkStart w:id="568" w:name="__Fieldmark__14611_1675989020"/>
            <w:bookmarkStart w:id="569" w:name="__Fieldmark__13302_1967104478"/>
            <w:bookmarkStart w:id="570" w:name="__Fieldmark__26783_1967104478"/>
            <w:bookmarkStart w:id="571" w:name="__Fieldmark__57461_1967104478"/>
            <w:bookmarkStart w:id="572" w:name="__Fieldmark__4235_2592065898"/>
            <w:bookmarkStart w:id="573" w:name="__Fieldmark__12569_2963449117"/>
            <w:bookmarkStart w:id="574" w:name="__Fieldmark__3609_2395286197"/>
            <w:bookmarkStart w:id="575" w:name="__Fieldmark__54182_3314615298"/>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sidRPr="00BB75C8">
              <w:rPr>
                <w:rFonts w:ascii="Century Gothic" w:hAnsi="Century Gothic"/>
                <w:sz w:val="22"/>
              </w:rPr>
              <w:t>-</w:t>
            </w:r>
          </w:p>
        </w:tc>
        <w:tc>
          <w:tcPr>
            <w:tcW w:w="1944"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via/piazza/altro:</w:t>
            </w:r>
          </w:p>
        </w:tc>
        <w:tc>
          <w:tcPr>
            <w:tcW w:w="4562" w:type="dxa"/>
            <w:gridSpan w:val="5"/>
            <w:tcBorders>
              <w:bottom w:val="dotted" w:sz="4" w:space="0" w:color="000000"/>
            </w:tcBorders>
          </w:tcPr>
          <w:p w:rsidR="00733E3B" w:rsidRPr="00BB75C8" w:rsidRDefault="00733E3B" w:rsidP="003916A2">
            <w:pPr>
              <w:widowControl w:val="0"/>
              <w:rPr>
                <w:rFonts w:ascii="Century Gothic" w:hAnsi="Century Gothic"/>
                <w:sz w:val="22"/>
              </w:rPr>
            </w:pPr>
          </w:p>
        </w:tc>
        <w:tc>
          <w:tcPr>
            <w:tcW w:w="1129"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numero:</w:t>
            </w:r>
          </w:p>
        </w:tc>
        <w:tc>
          <w:tcPr>
            <w:tcW w:w="854" w:type="dxa"/>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p>
        </w:tc>
        <w:tc>
          <w:tcPr>
            <w:tcW w:w="4056" w:type="dxa"/>
            <w:gridSpan w:val="4"/>
          </w:tcPr>
          <w:p w:rsidR="00733E3B" w:rsidRPr="00BB75C8" w:rsidRDefault="00733E3B" w:rsidP="003916A2">
            <w:pPr>
              <w:widowControl w:val="0"/>
              <w:rPr>
                <w:rFonts w:ascii="Century Gothic" w:hAnsi="Century Gothic"/>
                <w:sz w:val="22"/>
              </w:rPr>
            </w:pPr>
            <w:r w:rsidRPr="00BB75C8">
              <w:rPr>
                <w:rFonts w:ascii="Century Gothic" w:hAnsi="Century Gothic"/>
                <w:sz w:val="22"/>
              </w:rPr>
              <w:t>(altre indicazioni: presso / frazione / altro)</w:t>
            </w:r>
          </w:p>
        </w:tc>
        <w:tc>
          <w:tcPr>
            <w:tcW w:w="4433" w:type="dxa"/>
            <w:gridSpan w:val="5"/>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p>
        </w:tc>
        <w:tc>
          <w:tcPr>
            <w:tcW w:w="707"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CAP</w:t>
            </w:r>
          </w:p>
        </w:tc>
        <w:tc>
          <w:tcPr>
            <w:tcW w:w="1237" w:type="dxa"/>
            <w:tcBorders>
              <w:bottom w:val="dotted" w:sz="4" w:space="0" w:color="000000"/>
            </w:tcBorders>
          </w:tcPr>
          <w:p w:rsidR="00733E3B" w:rsidRPr="00BB75C8" w:rsidRDefault="00733E3B" w:rsidP="003916A2">
            <w:pPr>
              <w:widowControl w:val="0"/>
              <w:rPr>
                <w:rFonts w:ascii="Century Gothic" w:hAnsi="Century Gothic"/>
                <w:sz w:val="22"/>
              </w:rPr>
            </w:pPr>
          </w:p>
        </w:tc>
        <w:tc>
          <w:tcPr>
            <w:tcW w:w="829"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città:</w:t>
            </w:r>
          </w:p>
        </w:tc>
        <w:tc>
          <w:tcPr>
            <w:tcW w:w="3733" w:type="dxa"/>
            <w:gridSpan w:val="4"/>
            <w:tcBorders>
              <w:bottom w:val="dotted" w:sz="4" w:space="0" w:color="000000"/>
            </w:tcBorders>
          </w:tcPr>
          <w:p w:rsidR="00733E3B" w:rsidRPr="00BB75C8" w:rsidRDefault="00733E3B" w:rsidP="003916A2">
            <w:pPr>
              <w:widowControl w:val="0"/>
              <w:rPr>
                <w:rFonts w:ascii="Century Gothic" w:hAnsi="Century Gothic"/>
                <w:sz w:val="22"/>
              </w:rPr>
            </w:pPr>
          </w:p>
        </w:tc>
        <w:tc>
          <w:tcPr>
            <w:tcW w:w="1129" w:type="dxa"/>
            <w:tcBorders>
              <w:top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provincia:</w:t>
            </w:r>
          </w:p>
        </w:tc>
        <w:tc>
          <w:tcPr>
            <w:tcW w:w="854" w:type="dxa"/>
            <w:tcBorders>
              <w:top w:val="dotted" w:sz="4" w:space="0" w:color="000000"/>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lastRenderedPageBreak/>
              <w:t>b)</w:t>
            </w:r>
          </w:p>
        </w:tc>
        <w:tc>
          <w:tcPr>
            <w:tcW w:w="9041" w:type="dxa"/>
            <w:gridSpan w:val="10"/>
          </w:tcPr>
          <w:p w:rsidR="00733E3B" w:rsidRPr="00BB75C8" w:rsidRDefault="00733E3B" w:rsidP="003916A2">
            <w:pPr>
              <w:widowControl w:val="0"/>
              <w:rPr>
                <w:rFonts w:ascii="Century Gothic" w:hAnsi="Century Gothic"/>
                <w:sz w:val="22"/>
              </w:rPr>
            </w:pPr>
            <w:r w:rsidRPr="00BB75C8">
              <w:rPr>
                <w:rFonts w:ascii="Century Gothic" w:hAnsi="Century Gothic"/>
                <w:sz w:val="22"/>
              </w:rPr>
              <w:t>di avere i seguenti indirizzi di posta elettronica:</w:t>
            </w: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2496"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 </w:t>
            </w:r>
            <w:r w:rsidRPr="00BB75C8">
              <w:rPr>
                <w:rFonts w:ascii="Century Gothic" w:hAnsi="Century Gothic"/>
                <w:b/>
                <w:bCs/>
                <w:sz w:val="22"/>
              </w:rPr>
              <w:t>certificata (PEC)</w:t>
            </w:r>
            <w:r w:rsidRPr="00BB75C8">
              <w:rPr>
                <w:rFonts w:ascii="Century Gothic" w:hAnsi="Century Gothic"/>
                <w:sz w:val="22"/>
              </w:rPr>
              <w:t>:</w:t>
            </w:r>
          </w:p>
        </w:tc>
        <w:tc>
          <w:tcPr>
            <w:tcW w:w="2740" w:type="dxa"/>
            <w:gridSpan w:val="3"/>
            <w:tcBorders>
              <w:bottom w:val="dotted" w:sz="4" w:space="0" w:color="000000"/>
            </w:tcBorders>
          </w:tcPr>
          <w:p w:rsidR="00733E3B" w:rsidRPr="00BB75C8" w:rsidRDefault="00733E3B" w:rsidP="003916A2">
            <w:pPr>
              <w:widowControl w:val="0"/>
              <w:rPr>
                <w:rFonts w:ascii="Century Gothic" w:hAnsi="Century Gothic"/>
                <w:sz w:val="22"/>
              </w:rPr>
            </w:pPr>
          </w:p>
        </w:tc>
        <w:tc>
          <w:tcPr>
            <w:tcW w:w="426"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w:t>
            </w:r>
          </w:p>
        </w:tc>
        <w:tc>
          <w:tcPr>
            <w:tcW w:w="3379" w:type="dxa"/>
            <w:gridSpan w:val="3"/>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9041" w:type="dxa"/>
            <w:gridSpan w:val="10"/>
          </w:tcPr>
          <w:p w:rsidR="00733E3B" w:rsidRPr="00BB75C8" w:rsidRDefault="00733E3B" w:rsidP="003916A2">
            <w:pPr>
              <w:widowControl w:val="0"/>
              <w:rPr>
                <w:rFonts w:ascii="Century Gothic" w:hAnsi="Century Gothic"/>
                <w:sz w:val="22"/>
              </w:rPr>
            </w:pPr>
            <w:r w:rsidRPr="00BB75C8">
              <w:rPr>
                <w:rFonts w:ascii="Century Gothic" w:hAnsi="Century Gothic"/>
                <w:sz w:val="22"/>
              </w:rPr>
              <w:t>autorizzando espressamente la stazione appaltante all’utilizzo di questo mezzo di comunicazione;</w:t>
            </w:r>
          </w:p>
        </w:tc>
      </w:tr>
    </w:tbl>
    <w:p w:rsidR="00733E3B" w:rsidRPr="00BB75C8" w:rsidRDefault="00733E3B" w:rsidP="00733E3B">
      <w:pPr>
        <w:ind w:left="283" w:hanging="34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576" w:name="__Fieldmark__13224_1829652747"/>
      <w:bookmarkEnd w:id="576"/>
      <w:r w:rsidRPr="00BB75C8">
        <w:rPr>
          <w:rFonts w:ascii="Century Gothic" w:hAnsi="Century Gothic"/>
          <w:sz w:val="22"/>
        </w:rPr>
        <w:fldChar w:fldCharType="end"/>
      </w:r>
      <w:bookmarkStart w:id="577" w:name="__Fieldmark__36774_3314615298"/>
      <w:bookmarkStart w:id="578" w:name="__Fieldmark__13030_669155926"/>
      <w:bookmarkStart w:id="579" w:name="__Fieldmark__3517_913622289"/>
      <w:bookmarkStart w:id="580" w:name="__Fieldmark__12673_820560367"/>
      <w:bookmarkStart w:id="581" w:name="__Fieldmark__43051_1967104478"/>
      <w:bookmarkStart w:id="582" w:name="__Fieldmark__12554_870668024"/>
      <w:bookmarkStart w:id="583" w:name="__Fieldmark__12448_253318408"/>
      <w:bookmarkStart w:id="584" w:name="__Fieldmark__20250_3280728086"/>
      <w:bookmarkStart w:id="585" w:name="__Fieldmark__15652_3271798561"/>
      <w:bookmarkStart w:id="586" w:name="__Fieldmark__12206_3935274683"/>
      <w:bookmarkStart w:id="587" w:name="__Fieldmark__12947_372784638"/>
      <w:bookmarkStart w:id="588" w:name="__Fieldmark__16181_852791090"/>
      <w:bookmarkStart w:id="589" w:name="__Fieldmark__2820_3536470725"/>
      <w:bookmarkStart w:id="590" w:name="__Fieldmark__16372_372784638"/>
      <w:bookmarkStart w:id="591" w:name="__Fieldmark__15726_3935274683"/>
      <w:bookmarkStart w:id="592" w:name="__Fieldmark__28059_3271798561"/>
      <w:bookmarkStart w:id="593" w:name="__Fieldmark__14656_1675989020"/>
      <w:bookmarkStart w:id="594" w:name="__Fieldmark__13353_1967104478"/>
      <w:bookmarkStart w:id="595" w:name="__Fieldmark__26840_1967104478"/>
      <w:bookmarkStart w:id="596" w:name="__Fieldmark__57524_1967104478"/>
      <w:bookmarkStart w:id="597" w:name="__Fieldmark__4304_2592065898"/>
      <w:bookmarkStart w:id="598" w:name="__Fieldmark__12644_2963449117"/>
      <w:bookmarkStart w:id="599" w:name="__Fieldmark__3690_2395286197"/>
      <w:bookmarkStart w:id="600" w:name="__Fieldmark__54269_3314615298"/>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rsidRPr="00BB75C8">
        <w:rPr>
          <w:rFonts w:ascii="Century Gothic" w:hAnsi="Century Gothic"/>
          <w:sz w:val="22"/>
        </w:rPr>
        <w:t xml:space="preserve"> quale </w:t>
      </w:r>
      <w:r w:rsidRPr="00BB75C8">
        <w:rPr>
          <w:rFonts w:ascii="Century Gothic" w:hAnsi="Century Gothic"/>
          <w:b/>
          <w:sz w:val="22"/>
        </w:rPr>
        <w:t xml:space="preserve">MANDANTE </w:t>
      </w:r>
      <w:r w:rsidRPr="00BB75C8">
        <w:rPr>
          <w:rFonts w:ascii="Century Gothic" w:hAnsi="Century Gothic"/>
          <w:sz w:val="22"/>
        </w:rPr>
        <w:t>di RTI di accettare che tutte le comunicazioni relative alla presente procedura siano inviate al mandatario all’indirizzo di posta elettronica certificata indicata dallo stesso mandatario</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sz w:val="22"/>
          <w:vertAlign w:val="superscript"/>
        </w:rPr>
      </w:pPr>
      <w:r w:rsidRPr="00BB75C8">
        <w:rPr>
          <w:rFonts w:ascii="Century Gothic" w:hAnsi="Century Gothic"/>
          <w:b/>
          <w:sz w:val="22"/>
        </w:rPr>
        <w:t>DICHIARA</w:t>
      </w:r>
      <w:r w:rsidRPr="00BB75C8">
        <w:rPr>
          <w:rFonts w:ascii="Century Gothic" w:hAnsi="Century Gothic"/>
          <w:sz w:val="22"/>
          <w:vertAlign w:val="superscript"/>
        </w:rPr>
        <w:t xml:space="preserve"> </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ind w:left="-142"/>
        <w:rPr>
          <w:rFonts w:ascii="Century Gothic" w:hAnsi="Century Gothic"/>
          <w:b/>
          <w:sz w:val="22"/>
        </w:rPr>
      </w:pPr>
      <w:r w:rsidRPr="00BB75C8">
        <w:rPr>
          <w:rFonts w:ascii="Century Gothic" w:hAnsi="Century Gothic"/>
          <w:b/>
          <w:sz w:val="22"/>
        </w:rPr>
        <w:t>8.</w:t>
      </w:r>
      <w:r w:rsidRPr="00BB75C8">
        <w:rPr>
          <w:rFonts w:ascii="Century Gothic" w:hAnsi="Century Gothic"/>
          <w:sz w:val="22"/>
        </w:rPr>
        <w:t xml:space="preserve"> </w:t>
      </w: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01" w:name="__Fieldmark__13371_1829652747"/>
      <w:bookmarkEnd w:id="601"/>
      <w:r w:rsidRPr="00BB75C8">
        <w:rPr>
          <w:rFonts w:ascii="Century Gothic" w:hAnsi="Century Gothic"/>
          <w:sz w:val="22"/>
        </w:rPr>
        <w:fldChar w:fldCharType="end"/>
      </w:r>
      <w:bookmarkStart w:id="602" w:name="__Fieldmark__36915_3314615298"/>
      <w:bookmarkStart w:id="603" w:name="__Fieldmark__13165_669155926"/>
      <w:bookmarkStart w:id="604" w:name="__Fieldmark__3646_913622289"/>
      <w:bookmarkStart w:id="605" w:name="__Fieldmark__12796_820560367"/>
      <w:bookmarkStart w:id="606" w:name="__Fieldmark__43168_1967104478"/>
      <w:bookmarkStart w:id="607" w:name="__Fieldmark__12665_870668024"/>
      <w:bookmarkStart w:id="608" w:name="__Fieldmark__12553_253318408"/>
      <w:bookmarkStart w:id="609" w:name="__Fieldmark__20349_3280728086"/>
      <w:bookmarkStart w:id="610" w:name="__Fieldmark__15745_3271798561"/>
      <w:bookmarkStart w:id="611" w:name="__Fieldmark__12293_3935274683"/>
      <w:bookmarkStart w:id="612" w:name="__Fieldmark__13028_372784638"/>
      <w:bookmarkStart w:id="613" w:name="__Fieldmark__16257_852791090"/>
      <w:bookmarkStart w:id="614" w:name="__Fieldmark__2898_3536470725"/>
      <w:bookmarkStart w:id="615" w:name="__Fieldmark__16456_372784638"/>
      <w:bookmarkStart w:id="616" w:name="__Fieldmark__15816_3935274683"/>
      <w:bookmarkStart w:id="617" w:name="__Fieldmark__28155_3271798561"/>
      <w:bookmarkStart w:id="618" w:name="__Fieldmark__14758_1675989020"/>
      <w:bookmarkStart w:id="619" w:name="__Fieldmark__13461_1967104478"/>
      <w:bookmarkStart w:id="620" w:name="__Fieldmark__26954_1967104478"/>
      <w:bookmarkStart w:id="621" w:name="__Fieldmark__57644_1967104478"/>
      <w:bookmarkStart w:id="622" w:name="__Fieldmark__4430_2592065898"/>
      <w:bookmarkStart w:id="623" w:name="__Fieldmark__12776_2963449117"/>
      <w:bookmarkStart w:id="624" w:name="__Fieldmark__3828_2395286197"/>
      <w:bookmarkStart w:id="625" w:name="__Fieldmark__54413_3314615298"/>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sidRPr="00BB75C8">
        <w:rPr>
          <w:rFonts w:ascii="Century Gothic" w:hAnsi="Century Gothic"/>
          <w:b/>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t>ai fini della acquisizione d’ufficio del DURC da parte della stazione appaltante (contraente), che il numero di Codice Fiscale di questo operatore è quello riportato all’inizio della presente dichiarazione;</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26" w:name="__Fieldmark__13449_1829652747"/>
      <w:bookmarkEnd w:id="626"/>
      <w:r w:rsidRPr="00BB75C8">
        <w:rPr>
          <w:rFonts w:ascii="Century Gothic" w:hAnsi="Century Gothic"/>
          <w:sz w:val="22"/>
        </w:rPr>
        <w:fldChar w:fldCharType="end"/>
      </w:r>
    </w:p>
    <w:p w:rsidR="00733E3B" w:rsidRPr="00BB75C8" w:rsidRDefault="00733E3B" w:rsidP="00733E3B">
      <w:pPr>
        <w:widowControl w:val="0"/>
        <w:rPr>
          <w:rFonts w:ascii="Century Gothic" w:hAnsi="Century Gothic"/>
          <w:sz w:val="22"/>
        </w:rPr>
      </w:pPr>
      <w:r w:rsidRPr="00BB75C8">
        <w:rPr>
          <w:rFonts w:ascii="Century Gothic" w:hAnsi="Century Gothic"/>
          <w:sz w:val="22"/>
        </w:rPr>
        <w:t xml:space="preserve">ai sensi del decreto legislativo 30 giugno 2003, n. 196 e </w:t>
      </w:r>
      <w:proofErr w:type="spellStart"/>
      <w:r w:rsidRPr="00BB75C8">
        <w:rPr>
          <w:rFonts w:ascii="Century Gothic" w:hAnsi="Century Gothic"/>
          <w:sz w:val="22"/>
        </w:rPr>
        <w:t>sm</w:t>
      </w:r>
      <w:proofErr w:type="spellEnd"/>
      <w:r w:rsidRPr="00BB75C8">
        <w:rPr>
          <w:rFonts w:ascii="Century Gothic" w:hAnsi="Century Gothic"/>
          <w:sz w:val="22"/>
        </w:rPr>
        <w:t xml:space="preserve"> e del Regolamento UE 2016/679, autorizza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la comunicazione ai funzionari e agli incaricati dell’organismo appaltante o dell’amministrazione aggiudicatrice, nonché agli eventuali controinteressati che ne facciano legittima e motivata richiesta.</w:t>
      </w:r>
    </w:p>
    <w:p w:rsidR="00733E3B" w:rsidRPr="00BB75C8" w:rsidRDefault="00733E3B" w:rsidP="00733E3B">
      <w:pPr>
        <w:widowControl w:val="0"/>
        <w:rPr>
          <w:rFonts w:ascii="Century Gothic" w:hAnsi="Century Gothic"/>
          <w:sz w:val="22"/>
        </w:rPr>
      </w:pPr>
      <w:r w:rsidRPr="00BB75C8">
        <w:rPr>
          <w:rFonts w:ascii="Century Gothic" w:hAnsi="Century Gothic"/>
          <w:sz w:val="22"/>
        </w:rPr>
        <w:t>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27" w:name="__Fieldmark__13458_1829652747"/>
      <w:bookmarkEnd w:id="627"/>
      <w:r w:rsidRPr="00BB75C8">
        <w:rPr>
          <w:rFonts w:ascii="Century Gothic" w:hAnsi="Century Gothic"/>
          <w:sz w:val="22"/>
        </w:rPr>
        <w:fldChar w:fldCharType="end"/>
      </w:r>
    </w:p>
    <w:p w:rsidR="00733E3B" w:rsidRPr="00BB75C8" w:rsidRDefault="00733E3B" w:rsidP="00733E3B">
      <w:pPr>
        <w:widowControl w:val="0"/>
        <w:rPr>
          <w:rFonts w:ascii="Century Gothic" w:hAnsi="Century Gothic"/>
          <w:sz w:val="22"/>
        </w:rPr>
      </w:pPr>
      <w:r w:rsidRPr="00BB75C8">
        <w:rPr>
          <w:rFonts w:ascii="Century Gothic" w:hAnsi="Century Gothic"/>
          <w:sz w:val="22"/>
        </w:rPr>
        <w:t>dichiara 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 alla risoluzione del contratto;</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28" w:name="__Fieldmark__13466_1829652747"/>
      <w:bookmarkEnd w:id="628"/>
      <w:r w:rsidRPr="00BB75C8">
        <w:rPr>
          <w:rFonts w:ascii="Century Gothic" w:hAnsi="Century Gothic"/>
          <w:sz w:val="22"/>
        </w:rPr>
        <w:fldChar w:fldCharType="end"/>
      </w:r>
    </w:p>
    <w:p w:rsidR="00733E3B" w:rsidRPr="00BB75C8" w:rsidRDefault="00733E3B" w:rsidP="00733E3B">
      <w:pPr>
        <w:widowControl w:val="0"/>
        <w:rPr>
          <w:rFonts w:ascii="Century Gothic" w:hAnsi="Century Gothic"/>
          <w:sz w:val="22"/>
        </w:rPr>
      </w:pPr>
      <w:r w:rsidRPr="00BB75C8">
        <w:rPr>
          <w:rFonts w:ascii="Century Gothic" w:hAnsi="Century Gothic"/>
          <w:sz w:val="22"/>
        </w:rPr>
        <w:t>dichiara altresì 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C22F40">
        <w:rPr>
          <w:rFonts w:ascii="Century Gothic" w:hAnsi="Century Gothic"/>
          <w:sz w:val="22"/>
        </w:rPr>
      </w:r>
      <w:r w:rsidR="00C22F40">
        <w:rPr>
          <w:rFonts w:ascii="Century Gothic" w:hAnsi="Century Gothic"/>
          <w:sz w:val="22"/>
        </w:rPr>
        <w:fldChar w:fldCharType="separate"/>
      </w:r>
      <w:bookmarkStart w:id="629" w:name="__Fieldmark__13474_1829652747"/>
      <w:bookmarkEnd w:id="629"/>
      <w:r w:rsidRPr="00BB75C8">
        <w:rPr>
          <w:rFonts w:ascii="Century Gothic" w:hAnsi="Century Gothic"/>
          <w:sz w:val="22"/>
        </w:rPr>
        <w:fldChar w:fldCharType="end"/>
      </w:r>
      <w:bookmarkStart w:id="630" w:name="__Fieldmark__37012_3314615298"/>
      <w:bookmarkStart w:id="631" w:name="__Fieldmark__13256_669155926"/>
      <w:bookmarkStart w:id="632" w:name="__Fieldmark__3731_913622289"/>
      <w:bookmarkStart w:id="633" w:name="__Fieldmark__12875_820560367"/>
      <w:bookmarkStart w:id="634" w:name="__Fieldmark__43241_1967104478"/>
      <w:bookmarkStart w:id="635" w:name="__Fieldmark__12732_870668024"/>
      <w:bookmarkStart w:id="636" w:name="__Fieldmark__12614_253318408"/>
      <w:bookmarkStart w:id="637" w:name="__Fieldmark__20404_3280728086"/>
      <w:bookmarkStart w:id="638" w:name="__Fieldmark__15794_3271798561"/>
      <w:bookmarkStart w:id="639" w:name="__Fieldmark__12336_3935274683"/>
      <w:bookmarkStart w:id="640" w:name="__Fieldmark__13065_372784638"/>
      <w:bookmarkStart w:id="641" w:name="__Fieldmark__16287_852791090"/>
      <w:bookmarkStart w:id="642" w:name="__Fieldmark__2932_3536470725"/>
      <w:bookmarkStart w:id="643" w:name="__Fieldmark__16496_372784638"/>
      <w:bookmarkStart w:id="644" w:name="__Fieldmark__15862_3935274683"/>
      <w:bookmarkStart w:id="645" w:name="__Fieldmark__28207_3271798561"/>
      <w:bookmarkStart w:id="646" w:name="__Fieldmark__14816_1675989020"/>
      <w:bookmarkStart w:id="647" w:name="__Fieldmark__13525_1967104478"/>
      <w:bookmarkStart w:id="648" w:name="__Fieldmark__27024_1967104478"/>
      <w:bookmarkStart w:id="649" w:name="__Fieldmark__57720_1967104478"/>
      <w:bookmarkStart w:id="650" w:name="__Fieldmark__4512_2592065898"/>
      <w:bookmarkStart w:id="651" w:name="__Fieldmark__12864_2963449117"/>
      <w:bookmarkStart w:id="652" w:name="__Fieldmark__3922_2395286197"/>
      <w:bookmarkStart w:id="653" w:name="__Fieldmark__54513_3314615298"/>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sidRPr="00BB75C8">
        <w:rPr>
          <w:rFonts w:ascii="Century Gothic" w:hAnsi="Century Gothic"/>
          <w:sz w:val="22"/>
        </w:rPr>
        <w:t xml:space="preserve"> </w:t>
      </w:r>
    </w:p>
    <w:p w:rsidR="00733E3B" w:rsidRPr="00BB75C8" w:rsidRDefault="00733E3B" w:rsidP="00733E3B">
      <w:pPr>
        <w:widowControl w:val="0"/>
        <w:rPr>
          <w:rFonts w:ascii="Century Gothic" w:hAnsi="Century Gothic"/>
          <w:sz w:val="22"/>
        </w:rPr>
      </w:pPr>
      <w:r w:rsidRPr="00BB75C8">
        <w:rPr>
          <w:rFonts w:ascii="Century Gothic" w:hAnsi="Century Gothic"/>
          <w:sz w:val="22"/>
        </w:rPr>
        <w:t>si impegna infine a trasmettere le integrazioni o le documentazioni richieste dalla stazione appaltante</w:t>
      </w:r>
      <w:r w:rsidRPr="00BB75C8">
        <w:rPr>
          <w:rFonts w:ascii="Century Gothic" w:eastAsia="Batang" w:hAnsi="Century Gothic"/>
          <w:sz w:val="22"/>
          <w:lang w:eastAsia="en-US"/>
        </w:rPr>
        <w:t>, con particolare riferimento alla trasmissione di ogni documentazione di comprova che la stazione appaltante ritenga opportuno richiedere al fine di verificare la qualificazione dell’impresa che rappresento</w:t>
      </w:r>
      <w:r w:rsidRPr="00BB75C8">
        <w:rPr>
          <w:rFonts w:ascii="Century Gothic" w:hAnsi="Century Gothic"/>
          <w:sz w:val="22"/>
        </w:rPr>
        <w:t>.</w:t>
      </w:r>
    </w:p>
    <w:p w:rsidR="00733E3B" w:rsidRPr="00BB75C8" w:rsidRDefault="00733E3B" w:rsidP="00733E3B">
      <w:pPr>
        <w:widowControl w:val="0"/>
        <w:rPr>
          <w:rFonts w:ascii="Century Gothic" w:hAnsi="Century Gothic"/>
          <w:bCs/>
          <w:i/>
          <w:iCs/>
          <w:sz w:val="22"/>
        </w:rPr>
      </w:pPr>
      <w:r w:rsidRPr="00BB75C8">
        <w:rPr>
          <w:rFonts w:ascii="Century Gothic" w:hAnsi="Century Gothic"/>
          <w:sz w:val="22"/>
        </w:rPr>
        <w:lastRenderedPageBreak/>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______pagine, è sottoscritta in data ________ 202_.</w:t>
      </w:r>
    </w:p>
    <w:p w:rsidR="00733E3B" w:rsidRPr="00BB75C8" w:rsidRDefault="00733E3B" w:rsidP="00733E3B">
      <w:pPr>
        <w:widowControl w:val="0"/>
        <w:jc w:val="center"/>
        <w:rPr>
          <w:rFonts w:ascii="Century Gothic" w:hAnsi="Century Gothic"/>
          <w:b/>
          <w:sz w:val="22"/>
        </w:rPr>
      </w:pPr>
    </w:p>
    <w:p w:rsidR="00733E3B" w:rsidRPr="00BB75C8" w:rsidRDefault="00733E3B" w:rsidP="00733E3B">
      <w:pPr>
        <w:widowControl w:val="0"/>
        <w:jc w:val="center"/>
        <w:rPr>
          <w:rFonts w:ascii="Century Gothic" w:hAnsi="Century Gothic"/>
          <w:b/>
          <w:sz w:val="22"/>
        </w:rPr>
      </w:pPr>
      <w:r w:rsidRPr="00BB75C8">
        <w:rPr>
          <w:rFonts w:ascii="Century Gothic" w:hAnsi="Century Gothic"/>
          <w:b/>
          <w:sz w:val="22"/>
        </w:rPr>
        <w:t>L’OPERATORE DICHIARA INOLTRE</w:t>
      </w:r>
    </w:p>
    <w:p w:rsidR="00733E3B" w:rsidRPr="00BB75C8" w:rsidRDefault="00733E3B" w:rsidP="00733E3B">
      <w:pPr>
        <w:widowControl w:val="0"/>
        <w:jc w:val="center"/>
        <w:rPr>
          <w:rFonts w:ascii="Century Gothic" w:hAnsi="Century Gothic"/>
          <w:b/>
          <w:sz w:val="22"/>
        </w:rPr>
      </w:pPr>
    </w:p>
    <w:p w:rsidR="00733E3B" w:rsidRPr="00BB75C8" w:rsidRDefault="00733E3B" w:rsidP="0032014F">
      <w:pPr>
        <w:pStyle w:val="Paragrafoelenco"/>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remunerativa l’offerta economica presentata giacché per la sua formulazione ha preso atto e tenuto conto:</w:t>
      </w:r>
    </w:p>
    <w:p w:rsidR="00733E3B" w:rsidRPr="00BB75C8" w:rsidRDefault="00733E3B" w:rsidP="0032014F">
      <w:pPr>
        <w:pStyle w:val="Paragrafoelenco"/>
        <w:numPr>
          <w:ilvl w:val="0"/>
          <w:numId w:val="5"/>
        </w:numPr>
        <w:suppressAutoHyphens/>
        <w:spacing w:after="0" w:line="240" w:lineRule="auto"/>
        <w:contextualSpacing w:val="0"/>
        <w:rPr>
          <w:rFonts w:ascii="Century Gothic" w:hAnsi="Century Gothic"/>
          <w:sz w:val="22"/>
        </w:rPr>
      </w:pPr>
      <w:r w:rsidRPr="00BB75C8">
        <w:rPr>
          <w:rFonts w:ascii="Century Gothic" w:hAnsi="Century Gothic"/>
          <w:sz w:val="22"/>
        </w:rPr>
        <w:t>delle condizioni contrattuali e degli oneri compresi quelli eventuali relativi in materia di sicurezza, di assicurazione, di condizioni di lavoro e di previdenza e assistenza in vigore nel luogo dove devono essere svolti i servizi;</w:t>
      </w:r>
    </w:p>
    <w:p w:rsidR="00733E3B" w:rsidRPr="00BB75C8" w:rsidRDefault="00733E3B" w:rsidP="0032014F">
      <w:pPr>
        <w:pStyle w:val="Paragrafoelenco"/>
        <w:numPr>
          <w:ilvl w:val="0"/>
          <w:numId w:val="5"/>
        </w:numPr>
        <w:suppressAutoHyphens/>
        <w:spacing w:after="0" w:line="240" w:lineRule="auto"/>
        <w:contextualSpacing w:val="0"/>
        <w:rPr>
          <w:rFonts w:ascii="Century Gothic" w:hAnsi="Century Gothic"/>
          <w:sz w:val="22"/>
        </w:rPr>
      </w:pPr>
      <w:r w:rsidRPr="00BB75C8">
        <w:rPr>
          <w:rFonts w:ascii="Century Gothic" w:hAnsi="Century Gothic"/>
          <w:sz w:val="22"/>
        </w:rPr>
        <w:t>di tutte le circostanze generali, particolari e locali, nessuna esclusa ed eccettuata, che possono avere influito o influire sia sulla prestazione dei lavori/servizi, sia sulla determinazione della propria offerta;</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che l’offerta è valida e vincolante per 180 giorni consecutivi a decorrere dalla scadenza del termine per la presentazione delle offerte;</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accettare, senza condizione o riserva alcuna, tutte le norme e disposizioni contenute nella documentazione di gara;</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non aver affidato incarichi in violazione dell’art. 53, comma 16-ter del D. Lgs. 165/2001;</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accettare, ai sensi dell’art. 100, comma 2 del Codice, i requisiti particolari per l’esecuzione del contratto nell’ipotesi in cui risulti aggiudicatario;</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bCs/>
          <w:sz w:val="22"/>
        </w:rPr>
        <w:t xml:space="preserve">di </w:t>
      </w:r>
      <w:r w:rsidRPr="00BB75C8">
        <w:rPr>
          <w:rFonts w:ascii="Century Gothic" w:hAnsi="Century Gothic"/>
          <w:sz w:val="22"/>
        </w:rPr>
        <w:t>essere</w:t>
      </w:r>
      <w:r w:rsidRPr="00BB75C8">
        <w:rPr>
          <w:rFonts w:ascii="Century Gothic" w:hAnsi="Century Gothic"/>
          <w:bCs/>
          <w:sz w:val="22"/>
        </w:rPr>
        <w:t xml:space="preserve"> a conoscenza degli obblighi imposti dalla Legge n. 136 del 13.08.2010 “</w:t>
      </w:r>
      <w:r w:rsidRPr="00BB75C8">
        <w:rPr>
          <w:rFonts w:ascii="Century Gothic" w:hAnsi="Century Gothic"/>
          <w:bCs/>
          <w:i/>
          <w:sz w:val="22"/>
        </w:rPr>
        <w:t>Piano straordinario contro le mafie, nonché delega al Governo in materia di normativa antimafia</w:t>
      </w:r>
      <w:r w:rsidRPr="00BB75C8">
        <w:rPr>
          <w:rFonts w:ascii="Century Gothic" w:hAnsi="Century Gothic"/>
          <w:bCs/>
          <w:sz w:val="22"/>
        </w:rPr>
        <w:t>” in particolare dall’art. 3 “</w:t>
      </w:r>
      <w:r w:rsidRPr="00BB75C8">
        <w:rPr>
          <w:rFonts w:ascii="Century Gothic" w:hAnsi="Century Gothic"/>
          <w:bCs/>
          <w:i/>
          <w:sz w:val="22"/>
        </w:rPr>
        <w:t>tracciabilità dei flussi finanziari</w:t>
      </w:r>
      <w:r w:rsidRPr="00BB75C8">
        <w:rPr>
          <w:rFonts w:ascii="Century Gothic" w:hAnsi="Century Gothic"/>
          <w:bCs/>
          <w:sz w:val="22"/>
        </w:rPr>
        <w:t xml:space="preserve">” e </w:t>
      </w:r>
      <w:proofErr w:type="spellStart"/>
      <w:r w:rsidRPr="00BB75C8">
        <w:rPr>
          <w:rFonts w:ascii="Century Gothic" w:hAnsi="Century Gothic"/>
          <w:bCs/>
          <w:sz w:val="22"/>
        </w:rPr>
        <w:t>ss.mm.ii</w:t>
      </w:r>
      <w:proofErr w:type="spellEnd"/>
      <w:r w:rsidRPr="00BB75C8">
        <w:rPr>
          <w:rFonts w:ascii="Century Gothic" w:hAnsi="Century Gothic"/>
          <w:bCs/>
          <w:sz w:val="22"/>
        </w:rPr>
        <w:t>.;</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bCs/>
          <w:sz w:val="22"/>
        </w:rPr>
        <w:t>di</w:t>
      </w:r>
      <w:r w:rsidRPr="00BB75C8">
        <w:rPr>
          <w:rFonts w:ascii="Century Gothic" w:hAnsi="Century Gothic"/>
          <w:sz w:val="22"/>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di rispettare gli obblighi previsti dal decreto legislativo 9 aprile 2008, n. 81 per la salute nei luoghi di lavoro;</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avere direttamente o con delega a personale dipendente esaminato tutti gli elaborati progettuali;</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aver giudicato i servizi in oggetto realizzabili, gli elaborati progettuali adeguati ed i prezzi nel loro complesso remunerativi e tali da consentire la presentazione dell’offerta;</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 xml:space="preserve"> (</w:t>
      </w:r>
      <w:r w:rsidRPr="00BB75C8">
        <w:rPr>
          <w:rFonts w:ascii="Century Gothic" w:hAnsi="Century Gothic"/>
          <w:i/>
          <w:sz w:val="22"/>
        </w:rPr>
        <w:t>per gli operatori economici non residenti e privi di stabile organizzazione in Italia</w:t>
      </w:r>
      <w:r w:rsidRPr="00BB75C8">
        <w:rPr>
          <w:rFonts w:ascii="Century Gothic" w:hAnsi="Century Gothic"/>
          <w:sz w:val="22"/>
        </w:rPr>
        <w:t>) di impegnarsi ad uniformarsi, in caso di aggiudicazione, alla disciplina di cui agli articoli 17, comma 2, e 53, comma 3 del D.P.R. 633/1972 e a comunicare alla Stazione Appaltante la nomina del proprio rappresentante fiscale, nelle forme di legge;</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i seguenti dati: domicilio fiscale _____________________; codice fiscale _______________; partita IVA _____________________; indirizzo PEC __________________________</w:t>
      </w:r>
      <w:r w:rsidRPr="00BB75C8">
        <w:rPr>
          <w:rFonts w:ascii="Century Gothic" w:hAnsi="Century Gothic"/>
          <w:b/>
          <w:sz w:val="22"/>
        </w:rPr>
        <w:t>oppure</w:t>
      </w:r>
      <w:r w:rsidRPr="00BB75C8">
        <w:rPr>
          <w:rFonts w:ascii="Century Gothic" w:hAnsi="Century Gothic"/>
          <w:sz w:val="22"/>
        </w:rPr>
        <w:t>, solo in caso di concorrenti aventi sede in altri Stati membri, l’indirizzo di posta elettronica ___________________ai fini delle comunicazioni di cui all’art. 76, comma 5 del D. Lgs. 50/2016;</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essere informato che, ai sensi del D. Lgs 10/08/2018 n. 101 che adegua il D. Lgs. 196/2003 alle disposizioni del Regolamento (UE) 2016/679 (GDPR), in materia di protezione dei dati personali, i dati forniti saranno utilizzati dagli uffici esclusivamente per le finalità di gestione della procedura e saranno trattati successivamente per le finalità connesse alla gestione dell’affidamento, nel rispetto della normativa specifica di cui al D. Lgs 50/2016 “</w:t>
      </w:r>
      <w:r w:rsidRPr="00BB75C8">
        <w:rPr>
          <w:rFonts w:ascii="Century Gothic" w:hAnsi="Century Gothic"/>
          <w:i/>
          <w:sz w:val="22"/>
        </w:rPr>
        <w:t>Codice dei contratti pubblici</w:t>
      </w:r>
      <w:r w:rsidRPr="00BB75C8">
        <w:rPr>
          <w:rFonts w:ascii="Century Gothic" w:hAnsi="Century Gothic"/>
          <w:sz w:val="22"/>
        </w:rPr>
        <w:t xml:space="preserve">”. Il trattamento viene effettuato sia con strumenti cartacei sia con supporti informatici a disposizione degli uffici; i dati verranno comunicati al personale dipendente dell’Amministrazione </w:t>
      </w:r>
      <w:proofErr w:type="spellStart"/>
      <w:r w:rsidRPr="00BB75C8">
        <w:rPr>
          <w:rFonts w:ascii="Century Gothic" w:hAnsi="Century Gothic"/>
          <w:sz w:val="22"/>
        </w:rPr>
        <w:t>Comunalecoinvolto</w:t>
      </w:r>
      <w:proofErr w:type="spellEnd"/>
      <w:r w:rsidRPr="00BB75C8">
        <w:rPr>
          <w:rFonts w:ascii="Century Gothic" w:hAnsi="Century Gothic"/>
          <w:sz w:val="22"/>
        </w:rPr>
        <w:t xml:space="preserve"> nel procedimento e ai soggetti partecipanti alla gara che hanno diritto di post informazione.  Il trattamento è necessario </w:t>
      </w:r>
      <w:r w:rsidRPr="00BB75C8">
        <w:rPr>
          <w:rFonts w:ascii="Century Gothic" w:hAnsi="Century Gothic"/>
          <w:sz w:val="22"/>
        </w:rPr>
        <w:lastRenderedPageBreak/>
        <w:t xml:space="preserve">per l'esecuzione di un compito di interesse pubblico. I dati saranno conservati ai fini dei controlli dell’Autorità Nazionale Anticorruzione e per le finalità statistiche e di monitoraggio dei contratti pubblici nei limiti delle previsioni della normativa nazionale. </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 xml:space="preserve">di aver preso visione e di accettare il Patto di Integrità </w:t>
      </w:r>
      <w:r w:rsidRPr="00BB75C8">
        <w:rPr>
          <w:rFonts w:ascii="Century Gothic" w:hAnsi="Century Gothic"/>
          <w:color w:val="auto"/>
          <w:sz w:val="22"/>
        </w:rPr>
        <w:t>del Comune di Forenza</w:t>
      </w:r>
      <w:r w:rsidRPr="00BB75C8">
        <w:rPr>
          <w:rFonts w:ascii="Century Gothic" w:hAnsi="Century Gothic"/>
          <w:sz w:val="22"/>
        </w:rPr>
        <w:t>.;</w:t>
      </w:r>
    </w:p>
    <w:p w:rsidR="00733E3B" w:rsidRPr="00BB75C8" w:rsidRDefault="00733E3B" w:rsidP="0032014F">
      <w:pPr>
        <w:numPr>
          <w:ilvl w:val="0"/>
          <w:numId w:val="4"/>
        </w:numPr>
        <w:suppressAutoHyphens/>
        <w:spacing w:after="0" w:line="240" w:lineRule="auto"/>
        <w:ind w:left="426" w:hanging="426"/>
        <w:rPr>
          <w:rFonts w:ascii="Century Gothic" w:hAnsi="Century Gothic"/>
          <w:sz w:val="22"/>
        </w:rPr>
      </w:pPr>
      <w:bookmarkStart w:id="654" w:name="_Hlk137634460"/>
      <w:r w:rsidRPr="00BB75C8">
        <w:rPr>
          <w:rFonts w:ascii="Century Gothic" w:hAnsi="Century Gothic"/>
          <w:sz w:val="22"/>
        </w:rPr>
        <w:t xml:space="preserve">di aver preso visione e di accettare il Codice di Comportamento dei dipendenti </w:t>
      </w:r>
      <w:bookmarkEnd w:id="654"/>
      <w:r w:rsidRPr="00BB75C8">
        <w:rPr>
          <w:rFonts w:ascii="Century Gothic" w:hAnsi="Century Gothic"/>
          <w:color w:val="auto"/>
          <w:sz w:val="22"/>
        </w:rPr>
        <w:t>del Comune di Forenza</w:t>
      </w:r>
      <w:r w:rsidRPr="00BB75C8">
        <w:rPr>
          <w:rFonts w:ascii="Century Gothic" w:hAnsi="Century Gothic"/>
          <w:sz w:val="22"/>
        </w:rPr>
        <w:t>;</w:t>
      </w:r>
    </w:p>
    <w:p w:rsidR="00733E3B" w:rsidRPr="00BB75C8" w:rsidRDefault="00733E3B" w:rsidP="0032014F">
      <w:pPr>
        <w:numPr>
          <w:ilvl w:val="0"/>
          <w:numId w:val="4"/>
        </w:numPr>
        <w:suppressAutoHyphens/>
        <w:spacing w:after="0" w:line="240" w:lineRule="auto"/>
        <w:ind w:left="426" w:hanging="426"/>
        <w:rPr>
          <w:rFonts w:ascii="Century Gothic" w:hAnsi="Century Gothic"/>
          <w:sz w:val="22"/>
        </w:rPr>
      </w:pPr>
    </w:p>
    <w:p w:rsidR="00733E3B" w:rsidRPr="00BB75C8" w:rsidRDefault="00733E3B" w:rsidP="0032014F">
      <w:pPr>
        <w:widowControl w:val="0"/>
        <w:numPr>
          <w:ilvl w:val="0"/>
          <w:numId w:val="7"/>
        </w:numPr>
        <w:tabs>
          <w:tab w:val="clear" w:pos="720"/>
        </w:tabs>
        <w:suppressAutoHyphens/>
        <w:spacing w:after="0" w:line="240" w:lineRule="auto"/>
        <w:ind w:left="709" w:hanging="283"/>
        <w:rPr>
          <w:rFonts w:ascii="Century Gothic" w:hAnsi="Century Gothic"/>
          <w:sz w:val="22"/>
        </w:rPr>
      </w:pPr>
      <w:r w:rsidRPr="00BB75C8">
        <w:rPr>
          <w:rFonts w:ascii="Century Gothic" w:hAnsi="Century Gothic"/>
          <w:sz w:val="22"/>
        </w:rPr>
        <w:t xml:space="preserve">di </w:t>
      </w:r>
      <w:r w:rsidRPr="00BB75C8">
        <w:rPr>
          <w:rFonts w:ascii="Century Gothic" w:hAnsi="Century Gothic"/>
          <w:iCs/>
          <w:sz w:val="22"/>
        </w:rPr>
        <w:t>autorizzare</w:t>
      </w:r>
      <w:r w:rsidRPr="00BB75C8">
        <w:rPr>
          <w:rFonts w:ascii="Century Gothic" w:hAnsi="Century Gothic"/>
          <w:sz w:val="22"/>
        </w:rPr>
        <w:t xml:space="preserve"> il diritto di accesso alle informazioni fornite nell’ambito delle offerte ovvero a giustificazione delle medesime</w:t>
      </w:r>
    </w:p>
    <w:p w:rsidR="00733E3B" w:rsidRPr="00BB75C8" w:rsidRDefault="00733E3B" w:rsidP="00733E3B">
      <w:pPr>
        <w:widowControl w:val="0"/>
        <w:ind w:left="1080" w:hanging="283"/>
        <w:jc w:val="center"/>
        <w:rPr>
          <w:rFonts w:ascii="Century Gothic" w:hAnsi="Century Gothic"/>
          <w:b/>
          <w:sz w:val="22"/>
        </w:rPr>
      </w:pPr>
      <w:r w:rsidRPr="00BB75C8">
        <w:rPr>
          <w:rFonts w:ascii="Century Gothic" w:hAnsi="Century Gothic"/>
          <w:b/>
          <w:sz w:val="22"/>
        </w:rPr>
        <w:t>ovvero/in alternativa</w:t>
      </w:r>
    </w:p>
    <w:p w:rsidR="00733E3B" w:rsidRPr="00BB75C8" w:rsidRDefault="00733E3B" w:rsidP="0032014F">
      <w:pPr>
        <w:widowControl w:val="0"/>
        <w:numPr>
          <w:ilvl w:val="0"/>
          <w:numId w:val="7"/>
        </w:numPr>
        <w:suppressAutoHyphens/>
        <w:spacing w:after="0" w:line="240" w:lineRule="auto"/>
        <w:ind w:left="709" w:hanging="283"/>
        <w:rPr>
          <w:rFonts w:ascii="Century Gothic" w:hAnsi="Century Gothic"/>
          <w:sz w:val="22"/>
        </w:rPr>
      </w:pPr>
      <w:r w:rsidRPr="00BB75C8">
        <w:rPr>
          <w:rFonts w:ascii="Century Gothic" w:hAnsi="Century Gothic"/>
          <w:sz w:val="22"/>
        </w:rPr>
        <w:t>di non autorizzare il diritto di accesso limitatamente alle informazioni fornite nell’ambito delle eventuali giustificazioni presentate ai fini della valutazione di congruità delle offerte, per le seguenti espresse motivazioni:</w:t>
      </w:r>
    </w:p>
    <w:p w:rsidR="00733E3B" w:rsidRPr="00BB75C8" w:rsidRDefault="00733E3B" w:rsidP="00733E3B">
      <w:pPr>
        <w:keepNext/>
        <w:widowControl w:val="0"/>
        <w:ind w:left="426"/>
        <w:rPr>
          <w:rFonts w:ascii="Century Gothic" w:hAnsi="Century Gothic"/>
          <w:sz w:val="22"/>
        </w:rPr>
      </w:pPr>
      <w:r w:rsidRPr="00BB75C8">
        <w:rPr>
          <w:rFonts w:ascii="Century Gothic" w:hAnsi="Century Gothic"/>
          <w:sz w:val="22"/>
        </w:rPr>
        <w:t>________________________________________________________________________________________________________________________________________________________________________________________</w:t>
      </w:r>
    </w:p>
    <w:p w:rsidR="00733E3B" w:rsidRPr="00BB75C8" w:rsidRDefault="00733E3B" w:rsidP="00733E3B">
      <w:pPr>
        <w:keepNext/>
        <w:widowControl w:val="0"/>
        <w:ind w:left="284"/>
        <w:rPr>
          <w:rFonts w:ascii="Century Gothic" w:hAnsi="Century Gothic"/>
          <w:b/>
          <w:sz w:val="22"/>
        </w:rPr>
      </w:pPr>
    </w:p>
    <w:p w:rsidR="00733E3B" w:rsidRPr="00BB75C8" w:rsidRDefault="00733E3B" w:rsidP="00733E3B">
      <w:pPr>
        <w:keepNext/>
        <w:widowControl w:val="0"/>
        <w:ind w:left="284"/>
        <w:rPr>
          <w:rFonts w:ascii="Century Gothic" w:hAnsi="Century Gothic"/>
          <w:b/>
          <w:bCs/>
          <w:sz w:val="22"/>
        </w:rPr>
      </w:pPr>
      <w:r w:rsidRPr="00BB75C8">
        <w:rPr>
          <w:rFonts w:ascii="Century Gothic" w:hAnsi="Century Gothic"/>
          <w:b/>
          <w:sz w:val="22"/>
        </w:rPr>
        <w:t>N.B.</w:t>
      </w:r>
      <w:r w:rsidRPr="00BB75C8">
        <w:rPr>
          <w:rFonts w:ascii="Century Gothic" w:hAnsi="Century Gothic"/>
          <w:sz w:val="22"/>
        </w:rPr>
        <w:t xml:space="preserve"> Si evidenzia che qualora il concorrente intenda negare il diritto di accesso, dovrà produrre una motivata e comprovata dichiarazione circa il fatto che tali informazioni costituiscono segreti tecnici e commerciali; in caso di diniego d’accesso dovranno pertanto essere espressamente individuate le specifiche parti degli eventuali giustificativi economici sottratti all’accesso, indicandone per ciascuna l’esatta motivazione; </w:t>
      </w:r>
      <w:r w:rsidRPr="00BB75C8">
        <w:rPr>
          <w:rFonts w:ascii="Century Gothic" w:hAnsi="Century Gothic"/>
          <w:b/>
          <w:bCs/>
          <w:sz w:val="22"/>
        </w:rPr>
        <w:t>in mancanza di tali individuazione/specificazioni/motivazioni l’accesso si intende autorizzato.</w:t>
      </w:r>
    </w:p>
    <w:p w:rsidR="00733E3B" w:rsidRPr="00BB75C8" w:rsidRDefault="00733E3B" w:rsidP="00733E3B">
      <w:pPr>
        <w:keepNext/>
        <w:widowControl w:val="0"/>
        <w:ind w:left="284"/>
        <w:rPr>
          <w:rFonts w:ascii="Century Gothic" w:hAnsi="Century Gothic"/>
          <w:sz w:val="22"/>
        </w:rPr>
      </w:pPr>
      <w:r w:rsidRPr="00BB75C8">
        <w:rPr>
          <w:rFonts w:ascii="Century Gothic" w:hAnsi="Century Gothic"/>
          <w:sz w:val="22"/>
        </w:rPr>
        <w:t>Non verranno tenute in considerazioni dichiarazioni generiche e tali da comportare diniego all’intera offerta tecnica.</w:t>
      </w:r>
    </w:p>
    <w:p w:rsidR="00733E3B" w:rsidRPr="00BB75C8" w:rsidRDefault="00733E3B" w:rsidP="00733E3B">
      <w:pPr>
        <w:keepNext/>
        <w:widowControl w:val="0"/>
        <w:ind w:left="284"/>
        <w:rPr>
          <w:rFonts w:ascii="Century Gothic" w:hAnsi="Century Gothic"/>
          <w:sz w:val="22"/>
        </w:rPr>
      </w:pPr>
      <w:r w:rsidRPr="00BB75C8">
        <w:rPr>
          <w:rFonts w:ascii="Century Gothic" w:hAnsi="Century Gothic"/>
          <w:sz w:val="22"/>
        </w:rPr>
        <w:t>Con la presente disposizione di gara si intende assolto l’obbligo di comunicazione di cui all’art. 3 del D.P.R. 184/2006 e con la sopraindicata specificazione da parte dell’impresa si intende esercitata la facoltà di cui al comma 2 del citato articolo.</w:t>
      </w:r>
    </w:p>
    <w:p w:rsidR="00733E3B" w:rsidRPr="00BB75C8" w:rsidRDefault="00733E3B" w:rsidP="00733E3B">
      <w:pPr>
        <w:keepNext/>
        <w:widowControl w:val="0"/>
        <w:ind w:left="284"/>
        <w:rPr>
          <w:rFonts w:ascii="Century Gothic" w:hAnsi="Century Gothic"/>
          <w:sz w:val="22"/>
        </w:rPr>
      </w:pPr>
      <w:proofErr w:type="gramStart"/>
      <w:r w:rsidRPr="00BB75C8">
        <w:rPr>
          <w:rFonts w:ascii="Century Gothic" w:hAnsi="Century Gothic"/>
          <w:sz w:val="22"/>
        </w:rPr>
        <w:t>E’</w:t>
      </w:r>
      <w:proofErr w:type="gramEnd"/>
      <w:r w:rsidRPr="00BB75C8">
        <w:rPr>
          <w:rFonts w:ascii="Century Gothic" w:hAnsi="Century Gothic"/>
          <w:sz w:val="22"/>
        </w:rPr>
        <w:t xml:space="preserve"> comunque consentito l’accesso al concorrente che lo chieda in vista della difesa in giudizio dei propri interessi in relazione alla procedura di affidamento del contratto nell’ambito del quale viene formulata la richiesta di accesso – art. 53 comma 6 del D. Lgs. 50/2016 e </w:t>
      </w:r>
      <w:proofErr w:type="spellStart"/>
      <w:r w:rsidRPr="00BB75C8">
        <w:rPr>
          <w:rFonts w:ascii="Century Gothic" w:hAnsi="Century Gothic"/>
          <w:sz w:val="22"/>
        </w:rPr>
        <w:t>s.m.i.</w:t>
      </w:r>
      <w:proofErr w:type="spellEnd"/>
    </w:p>
    <w:p w:rsidR="00733E3B" w:rsidRPr="00BB75C8" w:rsidRDefault="00733E3B" w:rsidP="00733E3B">
      <w:pPr>
        <w:keepNext/>
        <w:widowControl w:val="0"/>
        <w:ind w:left="284"/>
        <w:rPr>
          <w:rFonts w:ascii="Century Gothic" w:hAnsi="Century Gothic"/>
          <w:sz w:val="22"/>
        </w:rPr>
      </w:pPr>
      <w:r w:rsidRPr="00BB75C8">
        <w:rPr>
          <w:rFonts w:ascii="Century Gothic" w:hAnsi="Century Gothic"/>
          <w:sz w:val="22"/>
        </w:rPr>
        <w:t>Si precisa che la mancata indicazione di quanto indicato al suddetto punto non è causa di esclusione dalla gara e la mancata indicazione di quanto indicato nel presente punto equivale ad autorizzazione all’esercizio del diritto di accesso.</w:t>
      </w:r>
    </w:p>
    <w:p w:rsidR="00733E3B" w:rsidRPr="00BB75C8" w:rsidRDefault="00733E3B" w:rsidP="00733E3B">
      <w:pPr>
        <w:pStyle w:val="Paragrafoelenco"/>
        <w:widowControl w:val="0"/>
        <w:ind w:left="426"/>
        <w:rPr>
          <w:rFonts w:ascii="Century Gothic" w:hAnsi="Century Gothic"/>
          <w:sz w:val="22"/>
        </w:rPr>
      </w:pPr>
    </w:p>
    <w:p w:rsidR="00733E3B" w:rsidRPr="00BB75C8" w:rsidRDefault="00733E3B" w:rsidP="00733E3B">
      <w:pPr>
        <w:pStyle w:val="Paragrafoelenco"/>
        <w:widowControl w:val="0"/>
        <w:ind w:left="0"/>
        <w:jc w:val="center"/>
        <w:rPr>
          <w:rFonts w:ascii="Century Gothic" w:hAnsi="Century Gothic"/>
          <w:b/>
          <w:bCs/>
          <w:sz w:val="22"/>
        </w:rPr>
      </w:pPr>
      <w:r w:rsidRPr="00BB75C8">
        <w:rPr>
          <w:rFonts w:ascii="Century Gothic" w:hAnsi="Century Gothic"/>
          <w:b/>
          <w:bCs/>
          <w:sz w:val="22"/>
        </w:rPr>
        <w:t>IN RELAZIONE ALLE PRESCRIZIONI PER APPALTI FINANZIATI CON FONDI PNRR SI DICHIARA:</w:t>
      </w:r>
    </w:p>
    <w:p w:rsidR="00733E3B" w:rsidRPr="00BB75C8" w:rsidRDefault="00733E3B" w:rsidP="0032014F">
      <w:pPr>
        <w:numPr>
          <w:ilvl w:val="0"/>
          <w:numId w:val="6"/>
        </w:numPr>
        <w:suppressAutoHyphens/>
        <w:spacing w:after="0" w:line="240" w:lineRule="auto"/>
        <w:ind w:left="426" w:hanging="284"/>
        <w:rPr>
          <w:rFonts w:ascii="Century Gothic" w:hAnsi="Century Gothic"/>
          <w:sz w:val="22"/>
        </w:rPr>
      </w:pPr>
      <w:r w:rsidRPr="00BB75C8">
        <w:rPr>
          <w:rFonts w:ascii="Century Gothic" w:hAnsi="Century Gothic"/>
          <w:sz w:val="22"/>
        </w:rPr>
        <w:t>di rientrare fra gli operatori economici che “</w:t>
      </w:r>
      <w:r w:rsidRPr="00BB75C8">
        <w:rPr>
          <w:rFonts w:ascii="Century Gothic" w:hAnsi="Century Gothic"/>
          <w:i/>
          <w:iCs/>
          <w:sz w:val="22"/>
        </w:rPr>
        <w:t>occupano oltre cinquanta dipendenti</w:t>
      </w:r>
      <w:r w:rsidRPr="00BB75C8">
        <w:rPr>
          <w:rFonts w:ascii="Century Gothic" w:hAnsi="Century Gothic"/>
          <w:sz w:val="22"/>
        </w:rPr>
        <w:t>” e di allegare “</w:t>
      </w:r>
      <w:r w:rsidRPr="00BB75C8">
        <w:rPr>
          <w:rFonts w:ascii="Century Gothic" w:hAnsi="Century Gothic"/>
          <w:i/>
          <w:iCs/>
          <w:sz w:val="22"/>
        </w:rPr>
        <w:t>copia dell’ultimo rapporto redatto</w:t>
      </w:r>
      <w:r w:rsidRPr="00BB75C8">
        <w:rPr>
          <w:rFonts w:ascii="Century Gothic" w:hAnsi="Century Gothic"/>
          <w:sz w:val="22"/>
        </w:rPr>
        <w:t>”, con l’una o l’altra “</w:t>
      </w:r>
      <w:r w:rsidRPr="00BB75C8">
        <w:rPr>
          <w:rFonts w:ascii="Century Gothic" w:hAnsi="Century Gothic"/>
          <w:i/>
          <w:iCs/>
          <w:sz w:val="22"/>
        </w:rPr>
        <w:t>attestazione</w:t>
      </w:r>
      <w:r w:rsidRPr="00BB75C8">
        <w:rPr>
          <w:rFonts w:ascii="Century Gothic" w:hAnsi="Century Gothic"/>
          <w:sz w:val="22"/>
        </w:rPr>
        <w:t>” rispettivamente previste, di cui al D.L. 77/2021, art. 47, comma 2;</w:t>
      </w:r>
    </w:p>
    <w:p w:rsidR="00733E3B" w:rsidRPr="00BB75C8" w:rsidRDefault="00733E3B" w:rsidP="0032014F">
      <w:pPr>
        <w:numPr>
          <w:ilvl w:val="0"/>
          <w:numId w:val="6"/>
        </w:numPr>
        <w:suppressAutoHyphens/>
        <w:spacing w:after="0" w:line="240" w:lineRule="auto"/>
        <w:ind w:left="426"/>
        <w:rPr>
          <w:rFonts w:ascii="Century Gothic" w:hAnsi="Century Gothic"/>
          <w:sz w:val="22"/>
        </w:rPr>
      </w:pPr>
      <w:r w:rsidRPr="00BB75C8">
        <w:rPr>
          <w:rFonts w:ascii="Century Gothic" w:hAnsi="Century Gothic"/>
          <w:sz w:val="22"/>
        </w:rPr>
        <w:t>di rientrare fra gli operatori economici che “</w:t>
      </w:r>
      <w:r w:rsidRPr="00BB75C8">
        <w:rPr>
          <w:rFonts w:ascii="Century Gothic" w:hAnsi="Century Gothic"/>
          <w:i/>
          <w:iCs/>
          <w:sz w:val="22"/>
        </w:rPr>
        <w:t>occupano un numero pari o superiore a quindici dipendenti</w:t>
      </w:r>
      <w:r w:rsidRPr="00BB75C8">
        <w:rPr>
          <w:rFonts w:ascii="Century Gothic" w:hAnsi="Century Gothic"/>
          <w:sz w:val="22"/>
        </w:rPr>
        <w:t>” e fino a “</w:t>
      </w:r>
      <w:r w:rsidRPr="00BB75C8">
        <w:rPr>
          <w:rFonts w:ascii="Century Gothic" w:hAnsi="Century Gothic"/>
          <w:i/>
          <w:iCs/>
          <w:sz w:val="22"/>
        </w:rPr>
        <w:t>cinquanta</w:t>
      </w:r>
      <w:r w:rsidRPr="00BB75C8">
        <w:rPr>
          <w:rFonts w:ascii="Century Gothic" w:hAnsi="Century Gothic"/>
          <w:sz w:val="22"/>
        </w:rPr>
        <w:t>” e di impegnarsi, in caso di stipulazione del contratto e dopo di essa: ad adempiere all’obbligazione di cui al D.L. 77/2021, art. 47, comma 3; ad adempiere all’obbligazione di cui al D.L. 77/2021; art. 47, comma 3-bis, relativa alla produzione della prevista “relazione”;</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hAnsi="Century Gothic"/>
          <w:sz w:val="22"/>
        </w:rPr>
        <w:t>in caso di un numero di dipendenti pari o superiori a 15, di impegnarsi, in caso di aggiudicazione, a consegnare alla Stazione Appaltante entro 6 mesi dalla stipula del contratto (comma 3-bis):</w:t>
      </w:r>
    </w:p>
    <w:p w:rsidR="00733E3B" w:rsidRPr="00BB75C8" w:rsidRDefault="00733E3B" w:rsidP="0032014F">
      <w:pPr>
        <w:pStyle w:val="Paragrafoelenco"/>
        <w:numPr>
          <w:ilvl w:val="1"/>
          <w:numId w:val="9"/>
        </w:numPr>
        <w:suppressAutoHyphens/>
        <w:spacing w:after="0" w:line="240" w:lineRule="auto"/>
        <w:ind w:left="709" w:hanging="283"/>
        <w:contextualSpacing w:val="0"/>
        <w:rPr>
          <w:rFonts w:ascii="Century Gothic" w:hAnsi="Century Gothic"/>
          <w:b/>
          <w:bCs/>
          <w:sz w:val="22"/>
        </w:rPr>
      </w:pPr>
      <w:r w:rsidRPr="00BB75C8">
        <w:rPr>
          <w:rFonts w:ascii="Century Gothic" w:hAnsi="Century Gothic"/>
          <w:sz w:val="22"/>
        </w:rPr>
        <w:t>la certificazione di cui all’art. 17 della L. 17/03/1999, n. 68;</w:t>
      </w:r>
    </w:p>
    <w:p w:rsidR="00733E3B" w:rsidRPr="00BB75C8" w:rsidRDefault="00733E3B" w:rsidP="0032014F">
      <w:pPr>
        <w:pStyle w:val="Paragrafoelenco"/>
        <w:numPr>
          <w:ilvl w:val="1"/>
          <w:numId w:val="9"/>
        </w:numPr>
        <w:suppressAutoHyphens/>
        <w:spacing w:after="0" w:line="240" w:lineRule="auto"/>
        <w:ind w:left="709" w:hanging="283"/>
        <w:contextualSpacing w:val="0"/>
        <w:rPr>
          <w:rFonts w:ascii="Century Gothic" w:hAnsi="Century Gothic"/>
          <w:sz w:val="22"/>
        </w:rPr>
      </w:pPr>
      <w:r w:rsidRPr="00BB75C8">
        <w:rPr>
          <w:rFonts w:ascii="Century Gothic" w:hAnsi="Century Gothic"/>
          <w:sz w:val="22"/>
        </w:rPr>
        <w:t xml:space="preserve">una relazione relativa all’assolvimento degli obblighi di cui alla medesima L. 17/03/1999, n. 68 e alle eventuali sanzioni e provvedimenti disposti a suo carico nel triennio </w:t>
      </w:r>
      <w:r w:rsidRPr="00BB75C8">
        <w:rPr>
          <w:rFonts w:ascii="Century Gothic" w:hAnsi="Century Gothic"/>
          <w:sz w:val="22"/>
        </w:rPr>
        <w:lastRenderedPageBreak/>
        <w:t>antecedente la data di scadenza di presentazione dell’offerta. La relazione verrà trasmessa, entro il medesimo termine, anche alle rappresentanze sindacali aziendali.</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hAnsi="Century Gothic"/>
          <w:sz w:val="22"/>
        </w:rPr>
        <w:t>di aver preso atto delle particolari condizioni di esecuzione del contratto previste ai sensi del D.L. 31 maggio 2021, n. 77, art. 47, comma 4, primo e terzo periodo in combinato disposto, e di impegnarsi, fin da subito, in caso di stipulazione del contratto medesimo e dopo di essa, ad adempiervi puntualmente;</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p>
    <w:p w:rsidR="00733E3B" w:rsidRPr="00BB75C8" w:rsidRDefault="00733E3B" w:rsidP="00733E3B">
      <w:pPr>
        <w:pStyle w:val="Paragrafoelenco"/>
        <w:ind w:left="426"/>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aver assolto agli obblighi di cui alla Legge 68/1999;</w:t>
      </w:r>
    </w:p>
    <w:p w:rsidR="00733E3B" w:rsidRPr="00BB75C8" w:rsidRDefault="00733E3B" w:rsidP="00733E3B">
      <w:pPr>
        <w:pStyle w:val="Paragrafoelenco"/>
        <w:ind w:left="426"/>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non aver assolto agli obblighi alla Legge 68/1999;</w:t>
      </w:r>
    </w:p>
    <w:p w:rsidR="00733E3B" w:rsidRPr="00BB75C8" w:rsidRDefault="00733E3B" w:rsidP="00733E3B">
      <w:pPr>
        <w:pStyle w:val="Paragrafoelenco"/>
        <w:ind w:left="426"/>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non essere tenuto al rispetto degli obblighi Legge 68/1999;</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hAnsi="Century Gothic"/>
          <w:sz w:val="22"/>
        </w:rPr>
        <w:t>che il numero degli impiegati alla data di presentazione della presente domanda è pari a: ____________________;</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assumersi l’obbligo in caso in caso di aggiudicazione del contratto, di assicurare all’occupazione giovanile una quota di 30% delle nuove assunzioni necessarie per l'esecuzione del contratto o per la realizzazione di attività ad esso connesse o strumentali;</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assumersi l’obbligo in caso in caso di aggiudicazione del contratto, di assicurare all’occupazione femminile una quota di 30% delle nuove assunzioni necessarie per l'esecuzione del contratto o per la realizzazione di attività ad esso connesse o strumentali;</w:t>
      </w:r>
    </w:p>
    <w:p w:rsidR="00733E3B" w:rsidRPr="00BB75C8" w:rsidRDefault="00733E3B" w:rsidP="0032014F">
      <w:pPr>
        <w:pStyle w:val="Paragrafoelenco"/>
        <w:widowControl w:val="0"/>
        <w:numPr>
          <w:ilvl w:val="0"/>
          <w:numId w:val="6"/>
        </w:numPr>
        <w:suppressAutoHyphens/>
        <w:spacing w:after="0" w:line="240" w:lineRule="auto"/>
        <w:ind w:left="426"/>
        <w:contextualSpacing w:val="0"/>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non essere incorso nell’interdizione automatica per inadempimento dell’obbligo di consegnare alla stazione appaltante, entro sei mesi dalla conclusione del contratto, la relazione di genere di cui all’art. 47, comma 3, del DL 77/2021; </w:t>
      </w:r>
    </w:p>
    <w:p w:rsidR="00733E3B" w:rsidRPr="00BB75C8" w:rsidRDefault="00733E3B" w:rsidP="00733E3B">
      <w:pPr>
        <w:widowControl w:val="0"/>
        <w:jc w:val="center"/>
        <w:rPr>
          <w:rFonts w:ascii="Century Gothic" w:hAnsi="Century Gothic"/>
          <w:b/>
          <w:sz w:val="22"/>
        </w:rPr>
      </w:pPr>
    </w:p>
    <w:p w:rsidR="00733E3B" w:rsidRPr="00BB75C8" w:rsidRDefault="00733E3B" w:rsidP="00733E3B">
      <w:pPr>
        <w:jc w:val="center"/>
        <w:rPr>
          <w:rFonts w:ascii="Century Gothic" w:hAnsi="Century Gothic"/>
          <w:iCs/>
          <w:sz w:val="22"/>
        </w:rPr>
      </w:pPr>
      <w:r w:rsidRPr="00BB75C8">
        <w:rPr>
          <w:rFonts w:ascii="Century Gothic" w:hAnsi="Century Gothic"/>
          <w:iCs/>
          <w:sz w:val="22"/>
        </w:rPr>
        <w:t xml:space="preserve">(firma digitale del legale rappresentante dell’operatore) </w:t>
      </w:r>
      <w:r w:rsidRPr="00BB75C8">
        <w:rPr>
          <w:rStyle w:val="Richiamoallanotaapidipagina"/>
          <w:rFonts w:ascii="Century Gothic" w:eastAsiaTheme="majorEastAsia" w:hAnsi="Century Gothic"/>
          <w:iCs/>
          <w:sz w:val="22"/>
        </w:rPr>
        <w:footnoteReference w:id="38"/>
      </w:r>
    </w:p>
    <w:p w:rsidR="00733E3B" w:rsidRPr="00BB75C8" w:rsidRDefault="00733E3B" w:rsidP="00733E3B">
      <w:pPr>
        <w:ind w:firstLine="5245"/>
        <w:jc w:val="center"/>
        <w:rPr>
          <w:rFonts w:ascii="Century Gothic" w:hAnsi="Century Gothic"/>
          <w:sz w:val="22"/>
        </w:rPr>
      </w:pPr>
    </w:p>
    <w:p w:rsidR="00733E3B" w:rsidRPr="00BB75C8" w:rsidRDefault="00733E3B" w:rsidP="00733E3B">
      <w:pPr>
        <w:ind w:firstLine="5245"/>
        <w:jc w:val="center"/>
        <w:rPr>
          <w:rFonts w:ascii="Century Gothic" w:hAnsi="Century Gothic"/>
          <w:sz w:val="22"/>
        </w:rPr>
      </w:pPr>
    </w:p>
    <w:p w:rsidR="00733E3B" w:rsidRPr="00BB75C8" w:rsidRDefault="00733E3B" w:rsidP="00733E3B">
      <w:pPr>
        <w:jc w:val="center"/>
        <w:rPr>
          <w:rFonts w:ascii="Century Gothic" w:hAnsi="Century Gothic"/>
          <w:sz w:val="22"/>
        </w:rPr>
      </w:pPr>
      <w:r w:rsidRPr="00BB75C8">
        <w:rPr>
          <w:rFonts w:ascii="Century Gothic" w:hAnsi="Century Gothic"/>
          <w:sz w:val="22"/>
        </w:rPr>
        <w:t>_____________________________________________________________</w:t>
      </w:r>
    </w:p>
    <w:p w:rsidR="00733E3B" w:rsidRPr="00BB75C8" w:rsidRDefault="00733E3B" w:rsidP="00733E3B">
      <w:pPr>
        <w:rPr>
          <w:rFonts w:ascii="Century Gothic" w:hAnsi="Century Gothic"/>
          <w:i/>
          <w:iCs/>
          <w:sz w:val="22"/>
        </w:rPr>
      </w:pPr>
    </w:p>
    <w:p w:rsidR="00382832" w:rsidRPr="00BB75C8" w:rsidRDefault="00382832" w:rsidP="00733E3B">
      <w:pPr>
        <w:spacing w:after="13"/>
        <w:ind w:left="1418" w:right="118" w:hanging="1433"/>
        <w:rPr>
          <w:rFonts w:ascii="Century Gothic" w:hAnsi="Century Gothic"/>
          <w:b/>
          <w:color w:val="auto"/>
          <w:sz w:val="22"/>
        </w:rPr>
      </w:pPr>
    </w:p>
    <w:sectPr w:rsidR="00382832" w:rsidRPr="00BB75C8" w:rsidSect="007F7027">
      <w:headerReference w:type="even" r:id="rId8"/>
      <w:footerReference w:type="even" r:id="rId9"/>
      <w:footerReference w:type="default" r:id="rId10"/>
      <w:headerReference w:type="first" r:id="rId11"/>
      <w:footerReference w:type="first" r:id="rId12"/>
      <w:pgSz w:w="11900" w:h="16840"/>
      <w:pgMar w:top="993" w:right="999" w:bottom="1577" w:left="852" w:header="1003" w:footer="9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6A2" w:rsidRDefault="003916A2">
      <w:pPr>
        <w:spacing w:after="0" w:line="240" w:lineRule="auto"/>
      </w:pPr>
      <w:r>
        <w:separator/>
      </w:r>
    </w:p>
  </w:endnote>
  <w:endnote w:type="continuationSeparator" w:id="0">
    <w:p w:rsidR="003916A2" w:rsidRDefault="00391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rPr>
        <w:b/>
        <w:color w:val="000000"/>
        <w:sz w:val="16"/>
      </w:rPr>
      <w:t>Lavori di Promozione dell’</w:t>
    </w:r>
    <w:proofErr w:type="spellStart"/>
    <w:r>
      <w:rPr>
        <w:b/>
        <w:color w:val="000000"/>
        <w:sz w:val="16"/>
      </w:rPr>
      <w:t>ecoefficienza</w:t>
    </w:r>
    <w:proofErr w:type="spellEnd"/>
    <w:r>
      <w:rPr>
        <w:b/>
        <w:color w:val="000000"/>
        <w:sz w:val="16"/>
      </w:rPr>
      <w:t xml:space="preserve"> e riduzione dei consumi energetici nella sala teatrale comunale ubicata in via Convento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Pr="00D34615" w:rsidRDefault="003916A2">
    <w:pPr>
      <w:spacing w:after="0" w:line="259" w:lineRule="auto"/>
      <w:ind w:left="0" w:firstLine="0"/>
      <w:jc w:val="left"/>
      <w:rPr>
        <w:b/>
        <w:color w:val="000000"/>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rPr>
        <w:b/>
        <w:color w:val="000000"/>
        <w:sz w:val="16"/>
      </w:rPr>
      <w:t>Lavori di Promozione dell’</w:t>
    </w:r>
    <w:proofErr w:type="spellStart"/>
    <w:r>
      <w:rPr>
        <w:b/>
        <w:color w:val="000000"/>
        <w:sz w:val="16"/>
      </w:rPr>
      <w:t>ecoefficienza</w:t>
    </w:r>
    <w:proofErr w:type="spellEnd"/>
    <w:r>
      <w:rPr>
        <w:b/>
        <w:color w:val="000000"/>
        <w:sz w:val="16"/>
      </w:rPr>
      <w:t xml:space="preserve"> e riduzione dei consumi energetici nella sala teatrale comunale ubicata in via Convento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6A2" w:rsidRDefault="003916A2">
      <w:pPr>
        <w:spacing w:after="0" w:line="240" w:lineRule="auto"/>
      </w:pPr>
      <w:r>
        <w:separator/>
      </w:r>
    </w:p>
  </w:footnote>
  <w:footnote w:type="continuationSeparator" w:id="0">
    <w:p w:rsidR="003916A2" w:rsidRDefault="003916A2">
      <w:pPr>
        <w:spacing w:after="0" w:line="240" w:lineRule="auto"/>
      </w:pPr>
      <w:r>
        <w:continuationSeparator/>
      </w:r>
    </w:p>
  </w:footnote>
  <w:footnote w:id="1">
    <w:p w:rsidR="003916A2" w:rsidRDefault="003916A2" w:rsidP="00733E3B">
      <w:pPr>
        <w:pStyle w:val="Testonotaapidipagina"/>
        <w:widowControl w:val="0"/>
        <w:rPr>
          <w:rFonts w:ascii="Calibri" w:hAnsi="Calibri" w:cs="Calibri"/>
        </w:rPr>
      </w:pPr>
      <w:r>
        <w:rPr>
          <w:rStyle w:val="Caratterinotaapidipagina"/>
        </w:rPr>
        <w:footnoteRef/>
      </w:r>
      <w:r>
        <w:rPr>
          <w:rFonts w:ascii="Calibri" w:hAnsi="Calibri" w:cs="Calibri"/>
        </w:rPr>
        <w:t xml:space="preserve"> Indicare la carica o la qualifica del dichiarante</w:t>
      </w:r>
    </w:p>
  </w:footnote>
  <w:footnote w:id="2">
    <w:p w:rsidR="003916A2" w:rsidRDefault="003916A2" w:rsidP="00733E3B">
      <w:pPr>
        <w:pStyle w:val="Testonotaapidipagina"/>
      </w:pPr>
      <w:r>
        <w:rPr>
          <w:rStyle w:val="Caratterinotaapidipagina"/>
        </w:rPr>
        <w:footnoteRef/>
      </w:r>
      <w:r>
        <w:rPr>
          <w:rFonts w:ascii="Calibri" w:hAnsi="Calibri" w:cs="Calibri"/>
        </w:rPr>
        <w:t xml:space="preserve"> Barrare una sola delle quattro ipotesi nella prima colonna</w:t>
      </w:r>
    </w:p>
  </w:footnote>
  <w:footnote w:id="3">
    <w:p w:rsidR="003916A2" w:rsidRDefault="003916A2" w:rsidP="00733E3B">
      <w:pPr>
        <w:pStyle w:val="Testonotaapidipagina"/>
        <w:widowControl w:val="0"/>
      </w:pPr>
      <w:r>
        <w:rPr>
          <w:rStyle w:val="Caratterinotaapidipagina"/>
        </w:rPr>
        <w:footnoteRef/>
      </w:r>
      <w:r>
        <w:t xml:space="preserve"> Indicare la carica o la qualifica del dichiarante</w:t>
      </w:r>
    </w:p>
  </w:footnote>
  <w:footnote w:id="4">
    <w:p w:rsidR="003916A2" w:rsidRDefault="003916A2" w:rsidP="00733E3B">
      <w:pPr>
        <w:pStyle w:val="Testonotaapidipagina"/>
      </w:pPr>
      <w:r>
        <w:rPr>
          <w:rStyle w:val="Caratterinotaapidipagina"/>
        </w:rPr>
        <w:footnoteRef/>
      </w:r>
      <w:r>
        <w:t xml:space="preserve"> Barrare una sola delle quattro ipotesi nella prima colonna</w:t>
      </w:r>
    </w:p>
  </w:footnote>
  <w:footnote w:id="5">
    <w:p w:rsidR="003916A2" w:rsidRDefault="003916A2" w:rsidP="00733E3B">
      <w:pPr>
        <w:pStyle w:val="Testonotaapidipagina"/>
        <w:widowControl w:val="0"/>
      </w:pPr>
      <w:r>
        <w:rPr>
          <w:rStyle w:val="Caratterinotaapidipagina"/>
        </w:rPr>
        <w:footnoteRef/>
      </w:r>
      <w:r>
        <w:t xml:space="preserve"> Barrare una sola delle due opzioni</w:t>
      </w:r>
    </w:p>
  </w:footnote>
  <w:footnote w:id="6">
    <w:p w:rsidR="003916A2" w:rsidRDefault="003916A2" w:rsidP="00733E3B">
      <w:pPr>
        <w:pStyle w:val="Testonotaapidipagina"/>
        <w:widowControl w:val="0"/>
        <w:jc w:val="both"/>
      </w:pPr>
      <w:r>
        <w:rPr>
          <w:rStyle w:val="Caratterinotaapidipagina"/>
        </w:rPr>
        <w:footnoteRef/>
      </w:r>
      <w: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7">
    <w:p w:rsidR="003916A2" w:rsidRDefault="003916A2" w:rsidP="00733E3B">
      <w:pPr>
        <w:pStyle w:val="Testonotaapidipagina"/>
        <w:widowControl w:val="0"/>
      </w:pPr>
      <w:r>
        <w:rPr>
          <w:rStyle w:val="Caratterinotaapidipagina"/>
        </w:rPr>
        <w:footnoteRef/>
      </w:r>
      <w:r>
        <w:t xml:space="preserve"> NB: Ai sensi dell’articolo 96 commi 7,8 e 9 del </w:t>
      </w:r>
      <w:proofErr w:type="spellStart"/>
      <w:r>
        <w:t>D.Lgs</w:t>
      </w:r>
      <w:proofErr w:type="spellEnd"/>
      <w:r>
        <w:t xml:space="preserve"> 36/2023:</w:t>
      </w:r>
    </w:p>
    <w:p w:rsidR="003916A2" w:rsidRDefault="003916A2" w:rsidP="00733E3B">
      <w:pPr>
        <w:pStyle w:val="Testonotaapidipagina"/>
        <w:widowControl w:val="0"/>
        <w:jc w:val="both"/>
      </w:pPr>
      <w:r>
        <w:t>7. Un operatore economico escluso con sentenza definitiva dalla partecipazione alle procedure di appalto o di concessione non può avvalersi della possibilità prevista dai commi 2, 3, 4, 5 e 6 nel corso del periodo di esclusione derivante da tale sentenza (Non può avvalersi delle misure di self- cleaning, Nota di chi scrive);</w:t>
      </w:r>
    </w:p>
    <w:p w:rsidR="003916A2" w:rsidRDefault="003916A2" w:rsidP="00733E3B">
      <w:pPr>
        <w:pStyle w:val="Testonotaapidipagina"/>
        <w:widowControl w:val="0"/>
        <w:jc w:val="both"/>
      </w:pPr>
      <w:r>
        <w:t>8. Se la sentenza penale di condanna definitiva non fissa la durata della pena accessoria della incapacità di contrattare con la pubblica amministrazione, la condanna produce effetto escludente dalle procedure d’appalto:</w:t>
      </w:r>
    </w:p>
    <w:p w:rsidR="003916A2" w:rsidRDefault="003916A2" w:rsidP="00733E3B">
      <w:pPr>
        <w:pStyle w:val="Testonotaapidipagina"/>
        <w:widowControl w:val="0"/>
        <w:jc w:val="both"/>
      </w:pPr>
      <w: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rsidR="003916A2" w:rsidRDefault="003916A2" w:rsidP="00733E3B">
      <w:pPr>
        <w:pStyle w:val="Testonotaapidipagina"/>
        <w:widowControl w:val="0"/>
        <w:jc w:val="both"/>
      </w:pPr>
      <w:r>
        <w:t>b) per un periodo pari a sette anni nei casi previsti dall'articolo 317-bis, primo comma, secondo periodo, del codice penale, salvo che sia intervenuta riabilitazione;</w:t>
      </w:r>
    </w:p>
    <w:p w:rsidR="003916A2" w:rsidRDefault="003916A2" w:rsidP="00733E3B">
      <w:pPr>
        <w:pStyle w:val="Testonotaapidipagina"/>
        <w:widowControl w:val="0"/>
        <w:jc w:val="both"/>
      </w:pPr>
      <w:r>
        <w:t>c) per un periodo pari a cinque anni nei casi diversi da quelli di cui alle lettere a) e b), salvo che sia intervenuta riabilitazione.</w:t>
      </w:r>
    </w:p>
    <w:p w:rsidR="003916A2" w:rsidRDefault="003916A2" w:rsidP="00733E3B">
      <w:pPr>
        <w:pStyle w:val="Testonotaapidipagina"/>
        <w:widowControl w:val="0"/>
        <w:jc w:val="both"/>
      </w:pPr>
      <w: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8">
    <w:p w:rsidR="003916A2" w:rsidRDefault="003916A2" w:rsidP="00733E3B">
      <w:pPr>
        <w:pStyle w:val="Testonotaapidipagina"/>
        <w:widowControl w:val="0"/>
        <w:jc w:val="both"/>
      </w:pPr>
      <w:r>
        <w:rPr>
          <w:rStyle w:val="Caratterinotaapidipagina"/>
        </w:rPr>
        <w:footnoteRef/>
      </w:r>
      <w:r>
        <w:t xml:space="preserve"> 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9">
    <w:p w:rsidR="003916A2" w:rsidRDefault="003916A2" w:rsidP="00733E3B">
      <w:pPr>
        <w:pStyle w:val="Testonotaapidipagina"/>
        <w:widowControl w:val="0"/>
        <w:jc w:val="both"/>
      </w:pPr>
      <w:r>
        <w:rPr>
          <w:rStyle w:val="Caratterinotaapidipagina"/>
        </w:rPr>
        <w:footnoteRef/>
      </w:r>
      <w:r>
        <w:t xml:space="preserve"> 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10">
    <w:p w:rsidR="003916A2" w:rsidRDefault="003916A2" w:rsidP="00733E3B">
      <w:pPr>
        <w:pStyle w:val="Testonotaapidipagina"/>
        <w:widowControl w:val="0"/>
        <w:jc w:val="both"/>
      </w:pPr>
      <w:r>
        <w:rPr>
          <w:rStyle w:val="Caratterinotaapidipagina"/>
        </w:rPr>
        <w:footnoteRef/>
      </w:r>
      <w: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11">
    <w:p w:rsidR="003916A2" w:rsidRDefault="003916A2" w:rsidP="00733E3B">
      <w:pPr>
        <w:pStyle w:val="Testonotaapidipagina"/>
        <w:widowControl w:val="0"/>
        <w:jc w:val="both"/>
      </w:pPr>
      <w:r>
        <w:rPr>
          <w:rStyle w:val="Caratterinotaapidipagina"/>
        </w:rPr>
        <w:footnoteRef/>
      </w:r>
      <w:r>
        <w:t xml:space="preserve"> Ai sensi dell’articolo 95 comma 10 la causa di esclusione rileva</w:t>
      </w:r>
    </w:p>
    <w:p w:rsidR="003916A2" w:rsidRDefault="003916A2" w:rsidP="00733E3B">
      <w:pPr>
        <w:pStyle w:val="Testonotaapidipagina"/>
        <w:widowControl w:val="0"/>
        <w:jc w:val="both"/>
      </w:pPr>
      <w:r>
        <w:t>a) per tre anni decorrenti dalla commissione del fatto, nel caso di cui all’articolo 95, comma 1, lettera a);</w:t>
      </w:r>
    </w:p>
  </w:footnote>
  <w:footnote w:id="12">
    <w:p w:rsidR="003916A2" w:rsidRDefault="003916A2" w:rsidP="00733E3B">
      <w:pPr>
        <w:pStyle w:val="Testonotaapidipagina"/>
        <w:widowControl w:val="0"/>
      </w:pPr>
      <w:r>
        <w:rPr>
          <w:rStyle w:val="Caratterinotaapidipagina"/>
        </w:rPr>
        <w:footnoteRef/>
      </w:r>
      <w:r>
        <w:t xml:space="preserve"> Ai sensi dell’articolo 95 comma 10 la causa di esclusione rileva per la sola gara cui la condotta si riferisce</w:t>
      </w:r>
    </w:p>
    <w:p w:rsidR="003916A2" w:rsidRDefault="003916A2" w:rsidP="00733E3B">
      <w:pPr>
        <w:pStyle w:val="Testonotaapidipagina"/>
        <w:widowControl w:val="0"/>
      </w:pPr>
    </w:p>
  </w:footnote>
  <w:footnote w:id="13">
    <w:p w:rsidR="003916A2" w:rsidRDefault="003916A2" w:rsidP="00733E3B">
      <w:pPr>
        <w:pStyle w:val="Testonotaapidipagina"/>
        <w:widowControl w:val="0"/>
      </w:pPr>
      <w:r>
        <w:rPr>
          <w:rStyle w:val="Caratterinotaapidipagina"/>
        </w:rPr>
        <w:footnoteRef/>
      </w:r>
      <w:r>
        <w:t xml:space="preserve"> Ai sensi dell’articolo 95 comma 10 la causa di esclusione rileva per la sola gara cui la condotta si riferisce</w:t>
      </w:r>
    </w:p>
  </w:footnote>
  <w:footnote w:id="14">
    <w:p w:rsidR="003916A2" w:rsidRDefault="003916A2" w:rsidP="00733E3B">
      <w:pPr>
        <w:pStyle w:val="Testonotaapidipagina"/>
        <w:widowControl w:val="0"/>
      </w:pPr>
      <w:r>
        <w:rPr>
          <w:rStyle w:val="Caratterinotaapidipagina"/>
        </w:rPr>
        <w:footnoteRef/>
      </w:r>
      <w:r>
        <w:t xml:space="preserve"> Ai sensi dell’articolo 95 comma 10 la causa di esclusione rileva per la sola gara cui la condotta si riferisce</w:t>
      </w:r>
    </w:p>
  </w:footnote>
  <w:footnote w:id="15">
    <w:p w:rsidR="003916A2" w:rsidRDefault="003916A2" w:rsidP="00733E3B">
      <w:pPr>
        <w:pStyle w:val="Testonotaapidipagina"/>
        <w:widowControl w:val="0"/>
        <w:jc w:val="both"/>
      </w:pPr>
      <w:r>
        <w:rPr>
          <w:rStyle w:val="Caratterinotaapidipagina"/>
        </w:rPr>
        <w:footnoteRef/>
      </w:r>
      <w:r>
        <w:t xml:space="preserve"> All’articolo 98 sono indicati, in modo tassativo, i gravi illeciti professionali, nonché i mezzi adeguati a dimostrare i medesimi. Si riporta l’articolo 98.</w:t>
      </w:r>
    </w:p>
    <w:p w:rsidR="003916A2" w:rsidRDefault="003916A2" w:rsidP="00733E3B">
      <w:pPr>
        <w:pStyle w:val="Testonotaapidipagina"/>
        <w:widowControl w:val="0"/>
        <w:jc w:val="both"/>
      </w:pPr>
      <w:r>
        <w:t>1. L’illecito professionale grave rileva solo se compiuto dall’operatore economico offerente, salvo quanto previsto dal comma 3, lettere g) ed h).</w:t>
      </w:r>
    </w:p>
    <w:p w:rsidR="003916A2" w:rsidRDefault="003916A2" w:rsidP="00733E3B">
      <w:pPr>
        <w:pStyle w:val="Testonotaapidipagina"/>
        <w:widowControl w:val="0"/>
        <w:jc w:val="both"/>
      </w:pPr>
      <w:r>
        <w:t>2. L’esclusione di un operatore economico ai sensi dell’articolo 95, comma 1, lettera e) è disposta e comunicata dalla stazione appaltante quando ricorrono tutte le seguenti condizioni:</w:t>
      </w:r>
    </w:p>
    <w:p w:rsidR="003916A2" w:rsidRDefault="003916A2" w:rsidP="00733E3B">
      <w:pPr>
        <w:pStyle w:val="Testonotaapidipagina"/>
        <w:widowControl w:val="0"/>
        <w:jc w:val="both"/>
      </w:pPr>
      <w:r>
        <w:t>a) elementi sufficienti ad integrare il grave illecito professionale;</w:t>
      </w:r>
    </w:p>
    <w:p w:rsidR="003916A2" w:rsidRDefault="003916A2" w:rsidP="00733E3B">
      <w:pPr>
        <w:pStyle w:val="Testonotaapidipagina"/>
        <w:widowControl w:val="0"/>
        <w:jc w:val="both"/>
      </w:pPr>
      <w:r>
        <w:t>b) idoneità del grave illecito professionale ad incidere sull’affidabilità e integrità dell’operatore;</w:t>
      </w:r>
    </w:p>
    <w:p w:rsidR="003916A2" w:rsidRDefault="003916A2" w:rsidP="00733E3B">
      <w:pPr>
        <w:pStyle w:val="Testonotaapidipagina"/>
        <w:widowControl w:val="0"/>
        <w:jc w:val="both"/>
      </w:pPr>
      <w:r>
        <w:t>c) adeguati mezzi di prova di cui al comma 6.</w:t>
      </w:r>
    </w:p>
    <w:p w:rsidR="003916A2" w:rsidRDefault="003916A2" w:rsidP="00733E3B">
      <w:pPr>
        <w:pStyle w:val="Testonotaapidipagina"/>
        <w:widowControl w:val="0"/>
        <w:jc w:val="both"/>
      </w:pPr>
      <w:r>
        <w:t>3. L’illecito professionale si può desumere al verificarsi di almeno uno dei seguenti elementi:</w:t>
      </w:r>
    </w:p>
    <w:p w:rsidR="003916A2" w:rsidRDefault="003916A2" w:rsidP="00733E3B">
      <w:pPr>
        <w:pStyle w:val="Testonotaapidipagina"/>
        <w:widowControl w:val="0"/>
        <w:jc w:val="both"/>
      </w:pPr>
      <w:r>
        <w:t>a) sanzione esecutiva irrogata dall’Autorità garante della concorrenza e del mercato o da altra autorità di settore, rilevante in relazione all’oggetto specifico dell’appalto;</w:t>
      </w:r>
    </w:p>
    <w:p w:rsidR="003916A2" w:rsidRDefault="003916A2" w:rsidP="00733E3B">
      <w:pPr>
        <w:pStyle w:val="Testonotaapidipagina"/>
        <w:widowControl w:val="0"/>
        <w:jc w:val="both"/>
      </w:pPr>
      <w: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rsidR="003916A2" w:rsidRDefault="003916A2" w:rsidP="00733E3B">
      <w:pPr>
        <w:pStyle w:val="Testonotaapidipagina"/>
        <w:widowControl w:val="0"/>
        <w:jc w:val="both"/>
      </w:pPr>
      <w: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3916A2" w:rsidRDefault="003916A2" w:rsidP="00733E3B">
      <w:pPr>
        <w:pStyle w:val="Testonotaapidipagina"/>
        <w:widowControl w:val="0"/>
        <w:jc w:val="both"/>
      </w:pPr>
      <w:r>
        <w:t>d) condotta dell'operatore economico che abbia commesso grave inadempimento nei confronti di uno o più subappaltatori;</w:t>
      </w:r>
    </w:p>
    <w:p w:rsidR="003916A2" w:rsidRDefault="003916A2" w:rsidP="00733E3B">
      <w:pPr>
        <w:pStyle w:val="Testonotaapidipagina"/>
        <w:widowControl w:val="0"/>
        <w:jc w:val="both"/>
      </w:pPr>
      <w:r>
        <w:t>e) condotta dell'operatore economico che abbia violato il divieto di intestazione fiduciaria di cui all'articolo 17 della legge 19 marzo 1990, n. 55, laddove la violazione non sia stata rimossa;</w:t>
      </w:r>
    </w:p>
    <w:p w:rsidR="003916A2" w:rsidRDefault="003916A2" w:rsidP="00733E3B">
      <w:pPr>
        <w:pStyle w:val="Testonotaapidipagina"/>
        <w:widowControl w:val="0"/>
        <w:jc w:val="both"/>
      </w:pPr>
      <w: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rsidR="003916A2" w:rsidRDefault="003916A2" w:rsidP="00733E3B">
      <w:pPr>
        <w:pStyle w:val="Testonotaapidipagina"/>
        <w:widowControl w:val="0"/>
        <w:jc w:val="both"/>
      </w:pPr>
      <w:r>
        <w:t>g) contestata commissione da parte dell’operatore economico, ovvero dei soggetti di cui al comma 3 dell’articolo 94 di taluno dei reati consumati o tentati di cui al comma 1 del medesimo articolo 94;</w:t>
      </w:r>
    </w:p>
    <w:p w:rsidR="003916A2" w:rsidRDefault="003916A2" w:rsidP="00733E3B">
      <w:pPr>
        <w:pStyle w:val="Testonotaapidipagina"/>
        <w:widowControl w:val="0"/>
        <w:jc w:val="both"/>
      </w:pPr>
      <w:r>
        <w:t>h) contestata o accertata commissione, da parte dell’operatore economico oppure dei soggetti di cui al comma 3 dell’articolo 94, di taluno dei seguenti reati consumati:</w:t>
      </w:r>
    </w:p>
    <w:p w:rsidR="003916A2" w:rsidRDefault="003916A2" w:rsidP="00733E3B">
      <w:pPr>
        <w:pStyle w:val="Testonotaapidipagina"/>
        <w:widowControl w:val="0"/>
        <w:jc w:val="both"/>
      </w:pPr>
      <w:r>
        <w:t>1) abusivo esercizio di una professione, ai sensi dell’articolo 348 del codice penale;</w:t>
      </w:r>
    </w:p>
    <w:p w:rsidR="003916A2" w:rsidRDefault="003916A2" w:rsidP="00733E3B">
      <w:pPr>
        <w:pStyle w:val="Testonotaapidipagina"/>
        <w:widowControl w:val="0"/>
        <w:jc w:val="both"/>
      </w:pPr>
      <w:r>
        <w:t>2) bancarotta semplice, bancarotta fraudolenta, omessa dichiarazione di beni da comprendere nell’inventario fallimentare o ricorso abusivo al credito, di cui agli articoli 216, 217, 218 e 220 del regio decreto 16 marzo 1942, n. 267;</w:t>
      </w:r>
    </w:p>
    <w:p w:rsidR="003916A2" w:rsidRDefault="003916A2" w:rsidP="00733E3B">
      <w:pPr>
        <w:pStyle w:val="Testonotaapidipagina"/>
        <w:widowControl w:val="0"/>
        <w:jc w:val="both"/>
      </w:pPr>
      <w:r>
        <w:t>3) i reati tributari ai sensi del decreto legislativo 10 marzo 2000, n. 74, i delitti societari di cui agli articoli 2621 e seguenti del codice civile o i delitti contro l’industria e il commercio di cui agli articoli da 513 a 517 del codice penale;</w:t>
      </w:r>
    </w:p>
    <w:p w:rsidR="003916A2" w:rsidRDefault="003916A2" w:rsidP="00733E3B">
      <w:pPr>
        <w:pStyle w:val="Testonotaapidipagina"/>
        <w:widowControl w:val="0"/>
        <w:jc w:val="both"/>
      </w:pPr>
      <w: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3916A2" w:rsidRDefault="003916A2" w:rsidP="00733E3B">
      <w:pPr>
        <w:pStyle w:val="Testonotaapidipagina"/>
        <w:widowControl w:val="0"/>
        <w:jc w:val="both"/>
      </w:pPr>
      <w:r>
        <w:t>5) i reati previsti dal decreto legislativo 8 giugno 2001, n. 231.</w:t>
      </w:r>
    </w:p>
    <w:p w:rsidR="003916A2" w:rsidRDefault="003916A2" w:rsidP="00733E3B">
      <w:pPr>
        <w:pStyle w:val="Testonotaapidipagina"/>
        <w:widowControl w:val="0"/>
        <w:jc w:val="both"/>
      </w:pPr>
      <w: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rsidR="003916A2" w:rsidRDefault="003916A2" w:rsidP="00733E3B">
      <w:pPr>
        <w:pStyle w:val="Testonotaapidipagina"/>
        <w:widowControl w:val="0"/>
        <w:jc w:val="both"/>
      </w:pPr>
      <w:r>
        <w:t>5. Le dichiarazioni omesse o non veritiere rese nella stessa gara e diverse da quelle di cui alla lettera b) del comma 3 possono essere utilizzate a supporto della valutazione di gravità riferita agli elementi di cui al comma 3.</w:t>
      </w:r>
    </w:p>
    <w:p w:rsidR="003916A2" w:rsidRDefault="003916A2" w:rsidP="00733E3B">
      <w:pPr>
        <w:pStyle w:val="Testonotaapidipagina"/>
        <w:widowControl w:val="0"/>
        <w:jc w:val="both"/>
      </w:pPr>
      <w:r>
        <w:t>6. Costituiscono mezzi di prova adeguati, in relazione al comma 3:</w:t>
      </w:r>
    </w:p>
    <w:p w:rsidR="003916A2" w:rsidRDefault="003916A2" w:rsidP="00733E3B">
      <w:pPr>
        <w:pStyle w:val="Testonotaapidipagina"/>
        <w:widowControl w:val="0"/>
        <w:jc w:val="both"/>
      </w:pPr>
      <w:r>
        <w:t>a) quanto alla lettera a), i provvedimenti sanzionatori esecutivi resi dall’Autorità garante della concorrenza e del mercato o da altra autorità di settore;</w:t>
      </w:r>
    </w:p>
    <w:p w:rsidR="003916A2" w:rsidRDefault="003916A2" w:rsidP="00733E3B">
      <w:pPr>
        <w:pStyle w:val="Testonotaapidipagina"/>
        <w:widowControl w:val="0"/>
        <w:jc w:val="both"/>
      </w:pPr>
      <w:r>
        <w:t>b) quanto alla lettera b), la presenza di indizi gravi, precisi e concordanti che rendano evidente il ricorrere della situazione escludente;</w:t>
      </w:r>
    </w:p>
    <w:p w:rsidR="003916A2" w:rsidRDefault="003916A2" w:rsidP="00733E3B">
      <w:pPr>
        <w:pStyle w:val="Testonotaapidipagina"/>
        <w:widowControl w:val="0"/>
        <w:jc w:val="both"/>
      </w:pPr>
      <w:r>
        <w:t>c) quanto alla lettera c), l’intervenuta risoluzione per inadempimento o la condanna al risarcimento del danno o ad altre conseguenze comparabili;</w:t>
      </w:r>
    </w:p>
    <w:p w:rsidR="003916A2" w:rsidRDefault="003916A2" w:rsidP="00733E3B">
      <w:pPr>
        <w:pStyle w:val="Testonotaapidipagina"/>
        <w:widowControl w:val="0"/>
        <w:jc w:val="both"/>
      </w:pPr>
      <w:r>
        <w:t>d) quanto alla lettera d), la emissione di provvedimenti giurisdizionali anche non definitivi;</w:t>
      </w:r>
    </w:p>
    <w:p w:rsidR="003916A2" w:rsidRDefault="003916A2" w:rsidP="00733E3B">
      <w:pPr>
        <w:pStyle w:val="Testonotaapidipagina"/>
        <w:widowControl w:val="0"/>
        <w:jc w:val="both"/>
      </w:pPr>
      <w:r>
        <w:t>e) quanto alla lettera e), l'accertamento definitivo della violazione;</w:t>
      </w:r>
    </w:p>
    <w:p w:rsidR="003916A2" w:rsidRDefault="003916A2" w:rsidP="00733E3B">
      <w:pPr>
        <w:pStyle w:val="Testonotaapidipagina"/>
        <w:widowControl w:val="0"/>
        <w:jc w:val="both"/>
      </w:pPr>
      <w:r>
        <w:t>f) quanto alla lettera f), gli elementi ivi indicati;</w:t>
      </w:r>
    </w:p>
    <w:p w:rsidR="003916A2" w:rsidRDefault="003916A2" w:rsidP="00733E3B">
      <w:pPr>
        <w:pStyle w:val="Testonotaapidipagina"/>
        <w:widowControl w:val="0"/>
        <w:jc w:val="both"/>
      </w:pPr>
      <w: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rsidR="003916A2" w:rsidRDefault="003916A2" w:rsidP="00733E3B">
      <w:pPr>
        <w:pStyle w:val="Testonotaapidipagina"/>
        <w:widowControl w:val="0"/>
        <w:jc w:val="both"/>
      </w:pPr>
      <w:r>
        <w:t>h) quanto alla lettera h), la sentenza di condanna definitiva, il decreto penale di condanna irrevocabile, e la condanna non definitiva, i provvedimenti cautelari reali o personali, ove emessi dal giudice penale.</w:t>
      </w:r>
    </w:p>
    <w:p w:rsidR="003916A2" w:rsidRDefault="003916A2" w:rsidP="00733E3B">
      <w:pPr>
        <w:pStyle w:val="Testonotaapidipagina"/>
        <w:widowControl w:val="0"/>
        <w:jc w:val="both"/>
      </w:pPr>
      <w: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rsidR="003916A2" w:rsidRDefault="003916A2" w:rsidP="00733E3B">
      <w:pPr>
        <w:pStyle w:val="Testonotaapidipagina"/>
        <w:widowControl w:val="0"/>
        <w:jc w:val="both"/>
      </w:pPr>
      <w:r>
        <w:t>8. Il provvedimento di esclusione deve essere motivato in relazione a tutte e tre le condizioni di cui al comma 2.</w:t>
      </w:r>
    </w:p>
    <w:p w:rsidR="003916A2" w:rsidRDefault="003916A2" w:rsidP="00733E3B">
      <w:pPr>
        <w:pStyle w:val="Testonotaapidipagina"/>
        <w:widowControl w:val="0"/>
      </w:pPr>
    </w:p>
  </w:footnote>
  <w:footnote w:id="16">
    <w:p w:rsidR="003916A2" w:rsidRDefault="003916A2" w:rsidP="00733E3B">
      <w:pPr>
        <w:pStyle w:val="Testonotaapidipagina"/>
        <w:widowControl w:val="0"/>
        <w:jc w:val="both"/>
      </w:pPr>
      <w:r>
        <w:rPr>
          <w:rStyle w:val="Caratterinotaapidipagina"/>
        </w:rPr>
        <w:footnoteRef/>
      </w:r>
      <w: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7">
    <w:p w:rsidR="003916A2" w:rsidRDefault="003916A2" w:rsidP="00733E3B">
      <w:pPr>
        <w:pStyle w:val="Testonotaapidipagina"/>
        <w:widowControl w:val="0"/>
      </w:pPr>
      <w:r>
        <w:rPr>
          <w:rStyle w:val="Caratterinotaapidipagina"/>
        </w:rPr>
        <w:footnoteRef/>
      </w:r>
      <w:r>
        <w:t xml:space="preserve"> Ai sensi dell’articolo 95 comma 3, “Con riferimento alle fattispecie di cui al comma 3, lettera h), dell’articolo 98, l’esclusione non è disposta e il divieto di aggiudicare non si applica quando:</w:t>
      </w:r>
    </w:p>
    <w:p w:rsidR="003916A2" w:rsidRDefault="003916A2" w:rsidP="00733E3B">
      <w:pPr>
        <w:pStyle w:val="Testonotaapidipagina"/>
        <w:widowControl w:val="0"/>
      </w:pPr>
      <w:r>
        <w:t>a) il reato è stato depenalizzato;</w:t>
      </w:r>
    </w:p>
    <w:p w:rsidR="003916A2" w:rsidRDefault="003916A2" w:rsidP="00733E3B">
      <w:pPr>
        <w:pStyle w:val="Testonotaapidipagina"/>
        <w:widowControl w:val="0"/>
      </w:pPr>
      <w:r>
        <w:t>b) è intervenuta la riabilitazione;</w:t>
      </w:r>
    </w:p>
    <w:p w:rsidR="003916A2" w:rsidRDefault="003916A2" w:rsidP="00733E3B">
      <w:pPr>
        <w:pStyle w:val="Testonotaapidipagina"/>
        <w:widowControl w:val="0"/>
      </w:pPr>
      <w:r>
        <w:t>c) nei casi di condanna a una pena accessoria perpetua, questa è stata dichiarata estinta ai sensi dell’articolo 179, settimo comma, del codice penale;</w:t>
      </w:r>
    </w:p>
    <w:p w:rsidR="003916A2" w:rsidRDefault="003916A2" w:rsidP="00733E3B">
      <w:pPr>
        <w:pStyle w:val="Testonotaapidipagina"/>
        <w:widowControl w:val="0"/>
      </w:pPr>
      <w:r>
        <w:t>d) il reato è stato dichiarato estinto dopo la condanna;</w:t>
      </w:r>
    </w:p>
    <w:p w:rsidR="003916A2" w:rsidRDefault="003916A2" w:rsidP="00733E3B">
      <w:pPr>
        <w:pStyle w:val="Testonotaapidipagina"/>
        <w:widowControl w:val="0"/>
      </w:pPr>
      <w:r>
        <w:t>e) la condanna è stata revocata.”</w:t>
      </w:r>
    </w:p>
  </w:footnote>
  <w:footnote w:id="18">
    <w:p w:rsidR="003916A2" w:rsidRDefault="003916A2" w:rsidP="00733E3B">
      <w:pPr>
        <w:pStyle w:val="Testonotaapidipagina"/>
        <w:widowControl w:val="0"/>
        <w:jc w:val="both"/>
      </w:pPr>
      <w:r>
        <w:rPr>
          <w:rStyle w:val="Caratterinotaapidipagina"/>
        </w:rPr>
        <w:footnoteRef/>
      </w:r>
      <w: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9">
    <w:p w:rsidR="003916A2" w:rsidRDefault="003916A2" w:rsidP="00733E3B">
      <w:pPr>
        <w:pStyle w:val="Testonotaapidipagina"/>
        <w:widowControl w:val="0"/>
        <w:jc w:val="both"/>
      </w:pPr>
      <w:r>
        <w:rPr>
          <w:rStyle w:val="Caratterinotaapidipagina"/>
        </w:rPr>
        <w:footnoteRef/>
      </w:r>
      <w: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20">
    <w:p w:rsidR="003916A2" w:rsidRDefault="003916A2" w:rsidP="00733E3B">
      <w:pPr>
        <w:pStyle w:val="Testonotaapidipagina"/>
        <w:widowControl w:val="0"/>
        <w:rPr>
          <w:sz w:val="16"/>
          <w:szCs w:val="16"/>
        </w:rPr>
      </w:pPr>
      <w:r>
        <w:rPr>
          <w:rStyle w:val="Caratterinotaapidipagina"/>
        </w:rPr>
        <w:footnoteRef/>
      </w:r>
      <w:r>
        <w:rPr>
          <w:sz w:val="16"/>
          <w:szCs w:val="16"/>
        </w:rPr>
        <w:t xml:space="preserve"> Società accreditata che ha rilasciato la certificazione di qualità.</w:t>
      </w:r>
    </w:p>
  </w:footnote>
  <w:footnote w:id="21">
    <w:p w:rsidR="003916A2" w:rsidRDefault="003916A2" w:rsidP="00733E3B">
      <w:pPr>
        <w:pStyle w:val="Testonotaapidipagina"/>
        <w:widowControl w:val="0"/>
        <w:rPr>
          <w:sz w:val="16"/>
          <w:szCs w:val="16"/>
        </w:rPr>
      </w:pPr>
      <w:r>
        <w:rPr>
          <w:rStyle w:val="Caratterinotaapidipagina"/>
        </w:rPr>
        <w:footnoteRef/>
      </w:r>
      <w:r>
        <w:rPr>
          <w:sz w:val="16"/>
          <w:szCs w:val="16"/>
        </w:rPr>
        <w:t xml:space="preserve"> Organismo di accreditamento (ACCREDIA o </w:t>
      </w:r>
      <w:proofErr w:type="gramStart"/>
      <w:r>
        <w:rPr>
          <w:sz w:val="16"/>
          <w:szCs w:val="16"/>
        </w:rPr>
        <w:t>altro  organismo</w:t>
      </w:r>
      <w:proofErr w:type="gramEnd"/>
      <w:r>
        <w:rPr>
          <w:sz w:val="16"/>
          <w:szCs w:val="16"/>
        </w:rPr>
        <w:t xml:space="preserve"> riconosciuto dall’IAF).</w:t>
      </w:r>
    </w:p>
  </w:footnote>
  <w:footnote w:id="22">
    <w:p w:rsidR="003916A2" w:rsidRDefault="003916A2" w:rsidP="00733E3B">
      <w:pPr>
        <w:pStyle w:val="Testonotaapidipagina"/>
        <w:widowControl w:val="0"/>
        <w:rPr>
          <w:sz w:val="16"/>
          <w:szCs w:val="16"/>
        </w:rPr>
      </w:pPr>
      <w:r>
        <w:rPr>
          <w:rStyle w:val="Caratterinotaapidipagina"/>
        </w:rPr>
        <w:footnoteRef/>
      </w:r>
      <w:r>
        <w:rPr>
          <w:sz w:val="16"/>
          <w:szCs w:val="16"/>
        </w:rPr>
        <w:t xml:space="preserve"> Società accreditata che ha rilasciato la certificazione di qualità.</w:t>
      </w:r>
    </w:p>
  </w:footnote>
  <w:footnote w:id="23">
    <w:p w:rsidR="003916A2" w:rsidRDefault="003916A2" w:rsidP="00733E3B">
      <w:pPr>
        <w:pStyle w:val="Testonotaapidipagina"/>
        <w:widowControl w:val="0"/>
        <w:rPr>
          <w:sz w:val="16"/>
          <w:szCs w:val="16"/>
        </w:rPr>
      </w:pPr>
      <w:r>
        <w:rPr>
          <w:rStyle w:val="Caratterinotaapidipagina"/>
        </w:rPr>
        <w:footnoteRef/>
      </w:r>
      <w:r>
        <w:rPr>
          <w:sz w:val="16"/>
          <w:szCs w:val="16"/>
        </w:rPr>
        <w:t xml:space="preserve"> Organismo di accreditamento (ACCREDIA o altro organismo riconosciuto dall’IAF).</w:t>
      </w:r>
    </w:p>
  </w:footnote>
  <w:footnote w:id="24">
    <w:p w:rsidR="003916A2" w:rsidRDefault="003916A2" w:rsidP="00733E3B">
      <w:pPr>
        <w:pStyle w:val="Testonotaapidipagina"/>
        <w:widowControl w:val="0"/>
        <w:rPr>
          <w:sz w:val="16"/>
          <w:szCs w:val="16"/>
        </w:rPr>
      </w:pPr>
      <w:r>
        <w:rPr>
          <w:rStyle w:val="Caratterinotaapidipagina"/>
        </w:rPr>
        <w:footnoteRef/>
      </w:r>
      <w:r>
        <w:rPr>
          <w:sz w:val="16"/>
          <w:szCs w:val="16"/>
        </w:rPr>
        <w:t xml:space="preserve"> Società accreditata che ha rilasciato la certificazione di qualità.</w:t>
      </w:r>
    </w:p>
  </w:footnote>
  <w:footnote w:id="25">
    <w:p w:rsidR="003916A2" w:rsidRDefault="003916A2" w:rsidP="00733E3B">
      <w:pPr>
        <w:pStyle w:val="Testonotaapidipagina"/>
        <w:widowControl w:val="0"/>
        <w:rPr>
          <w:sz w:val="16"/>
          <w:szCs w:val="16"/>
        </w:rPr>
      </w:pPr>
      <w:r>
        <w:rPr>
          <w:rStyle w:val="Caratterinotaapidipagina"/>
        </w:rPr>
        <w:footnoteRef/>
      </w:r>
      <w:r>
        <w:rPr>
          <w:sz w:val="16"/>
          <w:szCs w:val="16"/>
        </w:rPr>
        <w:t xml:space="preserve"> Organismo di accreditamento (ACCREDIA o altro organismo riconosciuto dall’IAF).</w:t>
      </w:r>
    </w:p>
  </w:footnote>
  <w:footnote w:id="26">
    <w:p w:rsidR="003916A2" w:rsidRDefault="003916A2" w:rsidP="00733E3B">
      <w:pPr>
        <w:pStyle w:val="Testonotaapidipagina"/>
        <w:jc w:val="both"/>
        <w:rPr>
          <w:rFonts w:ascii="Calibri" w:hAnsi="Calibri" w:cs="Calibri"/>
          <w:sz w:val="16"/>
          <w:szCs w:val="16"/>
        </w:rPr>
      </w:pPr>
      <w:r>
        <w:rPr>
          <w:rStyle w:val="Caratterinotaapidipagina"/>
        </w:rPr>
        <w:footnoteRef/>
      </w:r>
      <w:r>
        <w:rPr>
          <w:sz w:val="16"/>
          <w:szCs w:val="16"/>
        </w:rPr>
        <w:t xml:space="preserve"> </w:t>
      </w:r>
      <w:r>
        <w:rPr>
          <w:rFonts w:ascii="Calibri" w:hAnsi="Calibri"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7">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Sopprimere le forme giuridiche non pertinenti al caso.</w:t>
      </w:r>
    </w:p>
  </w:footnote>
  <w:footnote w:id="28">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Scegliere una sola opzione tra le due disponibili: la prima opzione se si tratta di impresa capogruppo mandataria, la seconda opzione se si tratta di impresa mandante.</w:t>
      </w:r>
    </w:p>
  </w:footnote>
  <w:footnote w:id="29">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Se si tratta dell’unica mandante del raggruppamento, sopprimere le parole «e delle altre imprese mandanti».</w:t>
      </w:r>
    </w:p>
  </w:footnote>
  <w:footnote w:id="30">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Cancellare la dizione che non interessa.</w:t>
      </w:r>
    </w:p>
  </w:footnote>
  <w:footnote w:id="31">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La “quota” dei lavori da indicare è la percentuale della singola categoria assunta dall’impresa che sottoscrive la dichiarazione e non la percentuale di incidenza sull’importo totale dei lavori.</w:t>
      </w:r>
    </w:p>
  </w:footnote>
  <w:footnote w:id="32">
    <w:p w:rsidR="003916A2" w:rsidRDefault="003916A2" w:rsidP="00733E3B">
      <w:pPr>
        <w:pStyle w:val="Testonotaapidipagina"/>
        <w:jc w:val="both"/>
        <w:rPr>
          <w:sz w:val="16"/>
          <w:szCs w:val="16"/>
        </w:rPr>
      </w:pPr>
      <w:r>
        <w:rPr>
          <w:rStyle w:val="Caratterinotaapidipagina"/>
        </w:rPr>
        <w:footnoteRef/>
      </w:r>
      <w:r>
        <w:rPr>
          <w:sz w:val="16"/>
          <w:szCs w:val="16"/>
        </w:rPr>
        <w:t xml:space="preserve"> Cancellare la dizione che non interessa.</w:t>
      </w:r>
    </w:p>
  </w:footnote>
  <w:footnote w:id="33">
    <w:p w:rsidR="003916A2" w:rsidRDefault="003916A2" w:rsidP="00733E3B">
      <w:pPr>
        <w:pStyle w:val="Testonotaapidipagina"/>
        <w:jc w:val="both"/>
        <w:rPr>
          <w:sz w:val="16"/>
          <w:szCs w:val="16"/>
        </w:rPr>
      </w:pPr>
      <w:r>
        <w:rPr>
          <w:rStyle w:val="Caratterinotaapidipagina"/>
        </w:rPr>
        <w:footnoteRef/>
      </w:r>
      <w:r>
        <w:rPr>
          <w:sz w:val="16"/>
          <w:szCs w:val="16"/>
        </w:rPr>
        <w:t xml:space="preserve"> La “quota” di partecipazione è la percentuale dell’incidenza di tutti i lavori assunti dall’impresa che sottoscrive la dichiarazione rispetto al totale in appalto.</w:t>
      </w:r>
    </w:p>
  </w:footnote>
  <w:footnote w:id="34">
    <w:p w:rsidR="003916A2" w:rsidRDefault="003916A2" w:rsidP="00733E3B">
      <w:pPr>
        <w:pStyle w:val="Testonotaapidipagina"/>
        <w:rPr>
          <w:sz w:val="16"/>
          <w:szCs w:val="16"/>
        </w:rPr>
      </w:pPr>
      <w:r>
        <w:rPr>
          <w:rStyle w:val="Caratterinotaapidipagina"/>
        </w:rPr>
        <w:footnoteRef/>
      </w:r>
      <w:r>
        <w:rPr>
          <w:sz w:val="16"/>
          <w:szCs w:val="16"/>
        </w:rPr>
        <w:t xml:space="preserve"> Cancellare l’intero punto se non si tratta di consorzi fra società cooperative o tra imprese artigiane o di consorzi stabili.</w:t>
      </w:r>
    </w:p>
  </w:footnote>
  <w:footnote w:id="35">
    <w:p w:rsidR="003916A2" w:rsidRDefault="003916A2" w:rsidP="00733E3B">
      <w:pPr>
        <w:pStyle w:val="Testonotaapidipagina"/>
        <w:rPr>
          <w:sz w:val="16"/>
          <w:szCs w:val="16"/>
        </w:rPr>
      </w:pPr>
      <w:r>
        <w:rPr>
          <w:rStyle w:val="Caratterinotaapidipagina"/>
        </w:rPr>
        <w:footnoteRef/>
      </w:r>
      <w:r>
        <w:rPr>
          <w:sz w:val="16"/>
          <w:szCs w:val="16"/>
        </w:rPr>
        <w:t xml:space="preserve"> Scegliere una sola delle due opzioni che seguono.</w:t>
      </w:r>
    </w:p>
  </w:footnote>
  <w:footnote w:id="36">
    <w:p w:rsidR="003916A2" w:rsidRDefault="003916A2" w:rsidP="00733E3B">
      <w:pPr>
        <w:pStyle w:val="Testonotaapidipagina"/>
        <w:jc w:val="both"/>
        <w:rPr>
          <w:sz w:val="16"/>
          <w:szCs w:val="16"/>
        </w:rPr>
      </w:pPr>
      <w:r>
        <w:rPr>
          <w:rStyle w:val="Caratterinotaapidipagina"/>
        </w:rPr>
        <w:footnoteRef/>
      </w:r>
      <w:r>
        <w:rPr>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7">
    <w:p w:rsidR="003916A2" w:rsidRDefault="003916A2" w:rsidP="00733E3B">
      <w:pPr>
        <w:pStyle w:val="Testonotaapidipagina"/>
        <w:jc w:val="both"/>
        <w:rPr>
          <w:sz w:val="16"/>
          <w:szCs w:val="16"/>
        </w:rPr>
      </w:pPr>
      <w:r>
        <w:rPr>
          <w:rStyle w:val="Caratterinotaapidipagina"/>
        </w:rPr>
        <w:footnoteRef/>
      </w:r>
      <w:r>
        <w:rPr>
          <w:sz w:val="16"/>
          <w:szCs w:val="16"/>
        </w:rPr>
        <w:t xml:space="preserve"> In caso di raggruppamento temporaneo o di consorzio ordinario la presente dichiarazione può essere presentata anche dalla sola mandataria capogruppo</w:t>
      </w:r>
    </w:p>
  </w:footnote>
  <w:footnote w:id="38">
    <w:p w:rsidR="003916A2" w:rsidRDefault="003916A2" w:rsidP="00733E3B">
      <w:pPr>
        <w:pStyle w:val="Testonotaapidipagina"/>
        <w:jc w:val="both"/>
      </w:pPr>
      <w:r>
        <w:rPr>
          <w:rStyle w:val="Caratterinotaapidipagina"/>
        </w:rPr>
        <w:footnoteRef/>
      </w:r>
      <w:r>
        <w:t xml:space="preserve"> La presente dichiarazione, resa ai sensi dell’articolo 47 del d.P.R. n. 445 del 2000, deve essere firmata digitalmente. </w:t>
      </w:r>
    </w:p>
    <w:p w:rsidR="003916A2" w:rsidRDefault="003916A2" w:rsidP="00733E3B">
      <w:pPr>
        <w:pStyle w:val="Testonotaapidipagina"/>
        <w:jc w:val="both"/>
        <w:rPr>
          <w:sz w:val="16"/>
          <w:szCs w:val="16"/>
        </w:rPr>
      </w:pPr>
    </w:p>
    <w:p w:rsidR="003916A2" w:rsidRDefault="003916A2" w:rsidP="00733E3B">
      <w:pPr>
        <w:pStyle w:val="Testonotaapidipagina"/>
        <w:jc w:val="both"/>
        <w:rPr>
          <w:sz w:val="16"/>
          <w:szCs w:val="16"/>
        </w:rPr>
      </w:pPr>
    </w:p>
    <w:p w:rsidR="003916A2" w:rsidRDefault="003916A2" w:rsidP="00733E3B">
      <w:pPr>
        <w:pStyle w:val="Testonotaapidipagina"/>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fldChar w:fldCharType="begin"/>
    </w:r>
    <w:r>
      <w:instrText xml:space="preserve"> PAGE   \* MERGEFORMAT </w:instrText>
    </w:r>
    <w:r>
      <w:fldChar w:fldCharType="separate"/>
    </w:r>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fldChar w:fldCharType="begin"/>
    </w:r>
    <w:r>
      <w:instrText xml:space="preserve"> PAGE   \* MERGEFORMAT </w:instrText>
    </w:r>
    <w:r>
      <w:fldChar w:fldCharType="separate"/>
    </w:r>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559AF"/>
    <w:multiLevelType w:val="multilevel"/>
    <w:tmpl w:val="8F122E46"/>
    <w:lvl w:ilvl="0">
      <w:start w:val="1"/>
      <w:numFmt w:val="decimal"/>
      <w:lvlText w:val="%1."/>
      <w:lvlJc w:val="left"/>
      <w:pPr>
        <w:tabs>
          <w:tab w:val="num" w:pos="720"/>
        </w:tabs>
        <w:ind w:left="720" w:hanging="360"/>
      </w:pPr>
      <w:rPr>
        <w:rFonts w:eastAsia="Times New Roman" w:cs="Times New Roman"/>
        <w:b/>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1" w15:restartNumberingAfterBreak="0">
    <w:nsid w:val="2732580E"/>
    <w:multiLevelType w:val="multilevel"/>
    <w:tmpl w:val="CCF691D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15:restartNumberingAfterBreak="0">
    <w:nsid w:val="2DA26722"/>
    <w:multiLevelType w:val="multilevel"/>
    <w:tmpl w:val="B8F05208"/>
    <w:lvl w:ilvl="0">
      <w:start w:val="1"/>
      <w:numFmt w:val="decimal"/>
      <w:lvlText w:val="%1."/>
      <w:lvlJc w:val="left"/>
      <w:pPr>
        <w:tabs>
          <w:tab w:val="num" w:pos="720"/>
        </w:tabs>
        <w:ind w:left="720" w:hanging="360"/>
      </w:pPr>
      <w:rPr>
        <w:b/>
        <w:bCs/>
      </w:rPr>
    </w:lvl>
    <w:lvl w:ilvl="1">
      <w:numFmt w:val="bullet"/>
      <w:lvlText w:val="-"/>
      <w:lvlJc w:val="left"/>
      <w:pPr>
        <w:tabs>
          <w:tab w:val="num" w:pos="1080"/>
        </w:tabs>
        <w:ind w:left="1440" w:hanging="360"/>
      </w:pPr>
      <w:rPr>
        <w:rFonts w:ascii="Times New Roman" w:hAnsi="Times New Roman" w:cs="Times New Roman" w:hint="default"/>
      </w:r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3" w15:restartNumberingAfterBreak="0">
    <w:nsid w:val="2E15191D"/>
    <w:multiLevelType w:val="multilevel"/>
    <w:tmpl w:val="533A3C72"/>
    <w:lvl w:ilvl="0">
      <w:start w:val="1"/>
      <w:numFmt w:val="decimal"/>
      <w:lvlText w:val="%1."/>
      <w:lvlJc w:val="left"/>
      <w:pPr>
        <w:tabs>
          <w:tab w:val="num" w:pos="720"/>
        </w:tabs>
        <w:ind w:left="318" w:hanging="375"/>
      </w:pPr>
      <w:rPr>
        <w:b/>
      </w:rPr>
    </w:lvl>
    <w:lvl w:ilvl="1">
      <w:start w:val="1"/>
      <w:numFmt w:val="lowerLetter"/>
      <w:lvlText w:val="%2."/>
      <w:lvlJc w:val="left"/>
      <w:pPr>
        <w:tabs>
          <w:tab w:val="num" w:pos="1080"/>
        </w:tabs>
        <w:ind w:left="1023" w:hanging="360"/>
      </w:pPr>
    </w:lvl>
    <w:lvl w:ilvl="2">
      <w:start w:val="1"/>
      <w:numFmt w:val="lowerRoman"/>
      <w:lvlText w:val="%3."/>
      <w:lvlJc w:val="right"/>
      <w:pPr>
        <w:tabs>
          <w:tab w:val="num" w:pos="1440"/>
        </w:tabs>
        <w:ind w:left="1743" w:hanging="180"/>
      </w:pPr>
    </w:lvl>
    <w:lvl w:ilvl="3">
      <w:start w:val="1"/>
      <w:numFmt w:val="decimal"/>
      <w:lvlText w:val="%4."/>
      <w:lvlJc w:val="left"/>
      <w:pPr>
        <w:tabs>
          <w:tab w:val="num" w:pos="1800"/>
        </w:tabs>
        <w:ind w:left="2463" w:hanging="360"/>
      </w:pPr>
    </w:lvl>
    <w:lvl w:ilvl="4">
      <w:start w:val="1"/>
      <w:numFmt w:val="lowerLetter"/>
      <w:lvlText w:val="%5."/>
      <w:lvlJc w:val="left"/>
      <w:pPr>
        <w:tabs>
          <w:tab w:val="num" w:pos="2160"/>
        </w:tabs>
        <w:ind w:left="3183" w:hanging="360"/>
      </w:pPr>
    </w:lvl>
    <w:lvl w:ilvl="5">
      <w:start w:val="1"/>
      <w:numFmt w:val="lowerRoman"/>
      <w:lvlText w:val="%6."/>
      <w:lvlJc w:val="right"/>
      <w:pPr>
        <w:tabs>
          <w:tab w:val="num" w:pos="2520"/>
        </w:tabs>
        <w:ind w:left="3903" w:hanging="180"/>
      </w:pPr>
    </w:lvl>
    <w:lvl w:ilvl="6">
      <w:start w:val="1"/>
      <w:numFmt w:val="decimal"/>
      <w:lvlText w:val="%7."/>
      <w:lvlJc w:val="left"/>
      <w:pPr>
        <w:tabs>
          <w:tab w:val="num" w:pos="2880"/>
        </w:tabs>
        <w:ind w:left="4623" w:hanging="360"/>
      </w:pPr>
    </w:lvl>
    <w:lvl w:ilvl="7">
      <w:start w:val="1"/>
      <w:numFmt w:val="lowerLetter"/>
      <w:lvlText w:val="%8."/>
      <w:lvlJc w:val="left"/>
      <w:pPr>
        <w:tabs>
          <w:tab w:val="num" w:pos="3240"/>
        </w:tabs>
        <w:ind w:left="5343" w:hanging="360"/>
      </w:pPr>
    </w:lvl>
    <w:lvl w:ilvl="8">
      <w:start w:val="1"/>
      <w:numFmt w:val="lowerRoman"/>
      <w:lvlText w:val="%9."/>
      <w:lvlJc w:val="right"/>
      <w:pPr>
        <w:tabs>
          <w:tab w:val="num" w:pos="3600"/>
        </w:tabs>
        <w:ind w:left="6063" w:hanging="180"/>
      </w:pPr>
    </w:lvl>
  </w:abstractNum>
  <w:abstractNum w:abstractNumId="4" w15:restartNumberingAfterBreak="0">
    <w:nsid w:val="456A384D"/>
    <w:multiLevelType w:val="multilevel"/>
    <w:tmpl w:val="30BCF0D2"/>
    <w:lvl w:ilvl="0">
      <w:start w:val="1"/>
      <w:numFmt w:val="decimal"/>
      <w:lvlText w:val="%1."/>
      <w:lvlJc w:val="left"/>
      <w:pPr>
        <w:tabs>
          <w:tab w:val="num" w:pos="720"/>
        </w:tabs>
        <w:ind w:left="720" w:hanging="360"/>
      </w:pPr>
      <w:rPr>
        <w:b/>
        <w:bCs/>
      </w:rPr>
    </w:lvl>
    <w:lvl w:ilvl="1">
      <w:start w:val="1"/>
      <w:numFmt w:val="bullet"/>
      <w:lvlText w:val="−"/>
      <w:lvlJc w:val="left"/>
      <w:pPr>
        <w:tabs>
          <w:tab w:val="num" w:pos="1080"/>
        </w:tabs>
        <w:ind w:left="1440" w:hanging="360"/>
      </w:pPr>
      <w:rPr>
        <w:rFonts w:ascii="Garamond" w:hAnsi="Garamond" w:cs="Garamond" w:hint="default"/>
      </w:r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5" w15:restartNumberingAfterBreak="0">
    <w:nsid w:val="4A294EEE"/>
    <w:multiLevelType w:val="multilevel"/>
    <w:tmpl w:val="755CBBDC"/>
    <w:lvl w:ilvl="0">
      <w:start w:val="1"/>
      <w:numFmt w:val="lowerLetter"/>
      <w:lvlText w:val="%1)"/>
      <w:lvlJc w:val="left"/>
      <w:pPr>
        <w:tabs>
          <w:tab w:val="num" w:pos="720"/>
        </w:tabs>
        <w:ind w:left="786" w:hanging="360"/>
      </w:pPr>
    </w:lvl>
    <w:lvl w:ilvl="1">
      <w:start w:val="1"/>
      <w:numFmt w:val="lowerLetter"/>
      <w:lvlText w:val="%2."/>
      <w:lvlJc w:val="left"/>
      <w:pPr>
        <w:tabs>
          <w:tab w:val="num" w:pos="1080"/>
        </w:tabs>
        <w:ind w:left="1506" w:hanging="360"/>
      </w:pPr>
    </w:lvl>
    <w:lvl w:ilvl="2">
      <w:start w:val="1"/>
      <w:numFmt w:val="lowerRoman"/>
      <w:lvlText w:val="%3."/>
      <w:lvlJc w:val="right"/>
      <w:pPr>
        <w:tabs>
          <w:tab w:val="num" w:pos="1440"/>
        </w:tabs>
        <w:ind w:left="2226" w:hanging="180"/>
      </w:pPr>
    </w:lvl>
    <w:lvl w:ilvl="3">
      <w:start w:val="1"/>
      <w:numFmt w:val="decimal"/>
      <w:lvlText w:val="%4."/>
      <w:lvlJc w:val="left"/>
      <w:pPr>
        <w:tabs>
          <w:tab w:val="num" w:pos="1800"/>
        </w:tabs>
        <w:ind w:left="2946" w:hanging="360"/>
      </w:pPr>
    </w:lvl>
    <w:lvl w:ilvl="4">
      <w:start w:val="1"/>
      <w:numFmt w:val="lowerLetter"/>
      <w:lvlText w:val="%5."/>
      <w:lvlJc w:val="left"/>
      <w:pPr>
        <w:tabs>
          <w:tab w:val="num" w:pos="2160"/>
        </w:tabs>
        <w:ind w:left="3666" w:hanging="360"/>
      </w:pPr>
    </w:lvl>
    <w:lvl w:ilvl="5">
      <w:start w:val="1"/>
      <w:numFmt w:val="lowerRoman"/>
      <w:lvlText w:val="%6."/>
      <w:lvlJc w:val="right"/>
      <w:pPr>
        <w:tabs>
          <w:tab w:val="num" w:pos="2520"/>
        </w:tabs>
        <w:ind w:left="4386" w:hanging="180"/>
      </w:pPr>
    </w:lvl>
    <w:lvl w:ilvl="6">
      <w:start w:val="1"/>
      <w:numFmt w:val="decimal"/>
      <w:lvlText w:val="%7."/>
      <w:lvlJc w:val="left"/>
      <w:pPr>
        <w:tabs>
          <w:tab w:val="num" w:pos="2880"/>
        </w:tabs>
        <w:ind w:left="5106" w:hanging="360"/>
      </w:pPr>
    </w:lvl>
    <w:lvl w:ilvl="7">
      <w:start w:val="1"/>
      <w:numFmt w:val="lowerLetter"/>
      <w:lvlText w:val="%8."/>
      <w:lvlJc w:val="left"/>
      <w:pPr>
        <w:tabs>
          <w:tab w:val="num" w:pos="3240"/>
        </w:tabs>
        <w:ind w:left="5826" w:hanging="360"/>
      </w:pPr>
    </w:lvl>
    <w:lvl w:ilvl="8">
      <w:start w:val="1"/>
      <w:numFmt w:val="lowerRoman"/>
      <w:lvlText w:val="%9."/>
      <w:lvlJc w:val="right"/>
      <w:pPr>
        <w:tabs>
          <w:tab w:val="num" w:pos="3600"/>
        </w:tabs>
        <w:ind w:left="6546" w:hanging="180"/>
      </w:pPr>
    </w:lvl>
  </w:abstractNum>
  <w:abstractNum w:abstractNumId="6" w15:restartNumberingAfterBreak="0">
    <w:nsid w:val="4B3F7CB8"/>
    <w:multiLevelType w:val="multilevel"/>
    <w:tmpl w:val="C43EF558"/>
    <w:lvl w:ilvl="0">
      <w:numFmt w:val="bullet"/>
      <w:lvlText w:val="□"/>
      <w:lvlJc w:val="left"/>
      <w:pPr>
        <w:tabs>
          <w:tab w:val="num" w:pos="720"/>
        </w:tabs>
        <w:ind w:left="720" w:hanging="363"/>
      </w:pPr>
      <w:rPr>
        <w:rFonts w:ascii="Times New Roman" w:hAnsi="Times New Roman" w:cs="Times New Roman" w:hint="default"/>
      </w:rPr>
    </w:lvl>
    <w:lvl w:ilvl="1">
      <w:start w:val="1"/>
      <w:numFmt w:val="lowerLetter"/>
      <w:lvlText w:val="%2)"/>
      <w:lvlJc w:val="left"/>
      <w:pPr>
        <w:tabs>
          <w:tab w:val="num" w:pos="357"/>
        </w:tabs>
        <w:ind w:left="357" w:hanging="357"/>
      </w:pPr>
      <w:rPr>
        <w:rFonts w:cs="Times New Roman"/>
        <w:b w:val="0"/>
        <w:i w:val="0"/>
        <w:caps w:val="0"/>
        <w:smallCaps w:val="0"/>
        <w:color w:val="auto"/>
        <w:sz w:val="32"/>
        <w:szCs w:val="32"/>
      </w:rPr>
    </w:lvl>
    <w:lvl w:ilvl="2">
      <w:start w:val="1"/>
      <w:numFmt w:val="decimal"/>
      <w:lvlText w:val="a.%3)"/>
      <w:lvlJc w:val="left"/>
      <w:pPr>
        <w:tabs>
          <w:tab w:val="num" w:pos="1021"/>
        </w:tabs>
        <w:ind w:left="1021" w:hanging="664"/>
      </w:pPr>
      <w:rPr>
        <w:rFonts w:cs="Times New Roman"/>
        <w:b w:val="0"/>
        <w:i w:val="0"/>
        <w:sz w:val="32"/>
        <w:szCs w:val="32"/>
      </w:rPr>
    </w:lvl>
    <w:lvl w:ilvl="3">
      <w:numFmt w:val="bullet"/>
      <w:lvlText w:val="□"/>
      <w:lvlJc w:val="left"/>
      <w:pPr>
        <w:tabs>
          <w:tab w:val="num" w:pos="1021"/>
        </w:tabs>
        <w:ind w:left="1021" w:hanging="341"/>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57A92831"/>
    <w:multiLevelType w:val="multilevel"/>
    <w:tmpl w:val="3AF6684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8" w15:restartNumberingAfterBreak="0">
    <w:nsid w:val="5E036641"/>
    <w:multiLevelType w:val="multilevel"/>
    <w:tmpl w:val="2DFEF72A"/>
    <w:lvl w:ilvl="0">
      <w:start w:val="1"/>
      <w:numFmt w:val="lowerLetter"/>
      <w:lvlText w:val="%1)"/>
      <w:lvlJc w:val="left"/>
      <w:pPr>
        <w:tabs>
          <w:tab w:val="num" w:pos="720"/>
        </w:tabs>
        <w:ind w:left="720" w:hanging="360"/>
      </w:pPr>
      <w:rPr>
        <w:b/>
        <w:bCs w:val="0"/>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num w:numId="1">
    <w:abstractNumId w:val="7"/>
  </w:num>
  <w:num w:numId="2">
    <w:abstractNumId w:val="1"/>
  </w:num>
  <w:num w:numId="3">
    <w:abstractNumId w:val="3"/>
  </w:num>
  <w:num w:numId="4">
    <w:abstractNumId w:val="0"/>
  </w:num>
  <w:num w:numId="5">
    <w:abstractNumId w:val="5"/>
  </w:num>
  <w:num w:numId="6">
    <w:abstractNumId w:val="2"/>
  </w:num>
  <w:num w:numId="7">
    <w:abstractNumId w:val="6"/>
  </w:num>
  <w:num w:numId="8">
    <w:abstractNumId w:val="8"/>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n-US" w:vendorID="64" w:dllVersion="6" w:nlCheck="1" w:checkStyle="1"/>
  <w:activeWritingStyle w:appName="MSWord" w:lang="it-IT" w:vendorID="64" w:dllVersion="4096" w:nlCheck="1" w:checkStyle="0"/>
  <w:activeWritingStyle w:appName="MSWord" w:lang="en-US" w:vendorID="64" w:dllVersion="4096" w:nlCheck="1" w:checkStyle="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660"/>
    <w:rsid w:val="00004D2C"/>
    <w:rsid w:val="000563E7"/>
    <w:rsid w:val="00080722"/>
    <w:rsid w:val="000D532D"/>
    <w:rsid w:val="000E4801"/>
    <w:rsid w:val="001075B7"/>
    <w:rsid w:val="0011281D"/>
    <w:rsid w:val="00112C9A"/>
    <w:rsid w:val="00123EE8"/>
    <w:rsid w:val="00134510"/>
    <w:rsid w:val="00136CDD"/>
    <w:rsid w:val="0014691A"/>
    <w:rsid w:val="001543E8"/>
    <w:rsid w:val="00171964"/>
    <w:rsid w:val="00177BA9"/>
    <w:rsid w:val="00195B65"/>
    <w:rsid w:val="001A6172"/>
    <w:rsid w:val="001A6C36"/>
    <w:rsid w:val="001A6F1A"/>
    <w:rsid w:val="001A7619"/>
    <w:rsid w:val="001B3844"/>
    <w:rsid w:val="001C1877"/>
    <w:rsid w:val="001E55EC"/>
    <w:rsid w:val="002028A3"/>
    <w:rsid w:val="00226D75"/>
    <w:rsid w:val="00237D49"/>
    <w:rsid w:val="002578EE"/>
    <w:rsid w:val="00276258"/>
    <w:rsid w:val="00277B40"/>
    <w:rsid w:val="00287500"/>
    <w:rsid w:val="0029188A"/>
    <w:rsid w:val="002B0CC6"/>
    <w:rsid w:val="002B6D82"/>
    <w:rsid w:val="002E3B29"/>
    <w:rsid w:val="002F12A8"/>
    <w:rsid w:val="00304CB3"/>
    <w:rsid w:val="0032014F"/>
    <w:rsid w:val="003254ED"/>
    <w:rsid w:val="00341F14"/>
    <w:rsid w:val="00350DF3"/>
    <w:rsid w:val="00362C3F"/>
    <w:rsid w:val="00382832"/>
    <w:rsid w:val="003916A2"/>
    <w:rsid w:val="003A21A1"/>
    <w:rsid w:val="003B5403"/>
    <w:rsid w:val="003B71EC"/>
    <w:rsid w:val="003C00A7"/>
    <w:rsid w:val="003C0B36"/>
    <w:rsid w:val="003C5C95"/>
    <w:rsid w:val="003E4A48"/>
    <w:rsid w:val="004266DF"/>
    <w:rsid w:val="00432810"/>
    <w:rsid w:val="00436827"/>
    <w:rsid w:val="00441D55"/>
    <w:rsid w:val="00455967"/>
    <w:rsid w:val="00476759"/>
    <w:rsid w:val="0047766F"/>
    <w:rsid w:val="00490641"/>
    <w:rsid w:val="004A330A"/>
    <w:rsid w:val="004A3CDA"/>
    <w:rsid w:val="004C0FF9"/>
    <w:rsid w:val="004C6E9F"/>
    <w:rsid w:val="004D26AB"/>
    <w:rsid w:val="004D5E63"/>
    <w:rsid w:val="004E1C4D"/>
    <w:rsid w:val="004F30A0"/>
    <w:rsid w:val="00507AB2"/>
    <w:rsid w:val="00556B30"/>
    <w:rsid w:val="00572AF8"/>
    <w:rsid w:val="00573895"/>
    <w:rsid w:val="00587EF3"/>
    <w:rsid w:val="00592F83"/>
    <w:rsid w:val="005E01C1"/>
    <w:rsid w:val="005F7E96"/>
    <w:rsid w:val="0060516C"/>
    <w:rsid w:val="00610AE7"/>
    <w:rsid w:val="006170F8"/>
    <w:rsid w:val="00620B7A"/>
    <w:rsid w:val="00621F24"/>
    <w:rsid w:val="006274FA"/>
    <w:rsid w:val="00654A0B"/>
    <w:rsid w:val="006616AD"/>
    <w:rsid w:val="00662A40"/>
    <w:rsid w:val="00682FDA"/>
    <w:rsid w:val="0069036A"/>
    <w:rsid w:val="00694F36"/>
    <w:rsid w:val="006B2470"/>
    <w:rsid w:val="006D3858"/>
    <w:rsid w:val="006D761F"/>
    <w:rsid w:val="006F7335"/>
    <w:rsid w:val="00726275"/>
    <w:rsid w:val="00733E3B"/>
    <w:rsid w:val="00741A10"/>
    <w:rsid w:val="00761000"/>
    <w:rsid w:val="007657F6"/>
    <w:rsid w:val="00787596"/>
    <w:rsid w:val="007875F2"/>
    <w:rsid w:val="007A0660"/>
    <w:rsid w:val="007D6C76"/>
    <w:rsid w:val="007F7027"/>
    <w:rsid w:val="008530B4"/>
    <w:rsid w:val="008843C1"/>
    <w:rsid w:val="0089655C"/>
    <w:rsid w:val="008C2C58"/>
    <w:rsid w:val="008F30EB"/>
    <w:rsid w:val="008F427A"/>
    <w:rsid w:val="008F611F"/>
    <w:rsid w:val="00912961"/>
    <w:rsid w:val="00917AF0"/>
    <w:rsid w:val="00930499"/>
    <w:rsid w:val="00982117"/>
    <w:rsid w:val="00983251"/>
    <w:rsid w:val="00985EB1"/>
    <w:rsid w:val="009873EC"/>
    <w:rsid w:val="0099384C"/>
    <w:rsid w:val="00A159D8"/>
    <w:rsid w:val="00A25D99"/>
    <w:rsid w:val="00A31701"/>
    <w:rsid w:val="00A75EA1"/>
    <w:rsid w:val="00A86124"/>
    <w:rsid w:val="00A8657F"/>
    <w:rsid w:val="00A94262"/>
    <w:rsid w:val="00AB436C"/>
    <w:rsid w:val="00AC51E8"/>
    <w:rsid w:val="00AC790F"/>
    <w:rsid w:val="00AD3927"/>
    <w:rsid w:val="00AD44F1"/>
    <w:rsid w:val="00AE2C9B"/>
    <w:rsid w:val="00AE48CF"/>
    <w:rsid w:val="00AE7F13"/>
    <w:rsid w:val="00AF092E"/>
    <w:rsid w:val="00B00E4E"/>
    <w:rsid w:val="00B105C6"/>
    <w:rsid w:val="00B13D9D"/>
    <w:rsid w:val="00B16699"/>
    <w:rsid w:val="00B21A65"/>
    <w:rsid w:val="00B27BF5"/>
    <w:rsid w:val="00B54959"/>
    <w:rsid w:val="00B55506"/>
    <w:rsid w:val="00B761A9"/>
    <w:rsid w:val="00B8463F"/>
    <w:rsid w:val="00B855E2"/>
    <w:rsid w:val="00BB75C8"/>
    <w:rsid w:val="00BC1451"/>
    <w:rsid w:val="00BC6BE4"/>
    <w:rsid w:val="00BE3A54"/>
    <w:rsid w:val="00C04D03"/>
    <w:rsid w:val="00C102D6"/>
    <w:rsid w:val="00C14AB1"/>
    <w:rsid w:val="00C17CB3"/>
    <w:rsid w:val="00C22F40"/>
    <w:rsid w:val="00C32B77"/>
    <w:rsid w:val="00C550EA"/>
    <w:rsid w:val="00C63AD9"/>
    <w:rsid w:val="00C76C0A"/>
    <w:rsid w:val="00C775BC"/>
    <w:rsid w:val="00C82ADF"/>
    <w:rsid w:val="00CA4873"/>
    <w:rsid w:val="00CC6BF4"/>
    <w:rsid w:val="00CF156C"/>
    <w:rsid w:val="00CF3671"/>
    <w:rsid w:val="00D027CF"/>
    <w:rsid w:val="00D2590A"/>
    <w:rsid w:val="00D31BD1"/>
    <w:rsid w:val="00D34615"/>
    <w:rsid w:val="00D35E45"/>
    <w:rsid w:val="00D4063A"/>
    <w:rsid w:val="00D40742"/>
    <w:rsid w:val="00D43D27"/>
    <w:rsid w:val="00D46F78"/>
    <w:rsid w:val="00D51835"/>
    <w:rsid w:val="00D63CA9"/>
    <w:rsid w:val="00D70373"/>
    <w:rsid w:val="00D86C7D"/>
    <w:rsid w:val="00DA7C99"/>
    <w:rsid w:val="00DB16D1"/>
    <w:rsid w:val="00DB2576"/>
    <w:rsid w:val="00DB4D69"/>
    <w:rsid w:val="00DD0A7D"/>
    <w:rsid w:val="00DD7E60"/>
    <w:rsid w:val="00DE76BB"/>
    <w:rsid w:val="00DF52DB"/>
    <w:rsid w:val="00DF64E0"/>
    <w:rsid w:val="00E00DFE"/>
    <w:rsid w:val="00E06DEC"/>
    <w:rsid w:val="00E265A7"/>
    <w:rsid w:val="00E3017D"/>
    <w:rsid w:val="00E40310"/>
    <w:rsid w:val="00E40F06"/>
    <w:rsid w:val="00E56FA4"/>
    <w:rsid w:val="00E70CA6"/>
    <w:rsid w:val="00E81D0F"/>
    <w:rsid w:val="00E97CF7"/>
    <w:rsid w:val="00EA16A9"/>
    <w:rsid w:val="00F05391"/>
    <w:rsid w:val="00F30A45"/>
    <w:rsid w:val="00F3515B"/>
    <w:rsid w:val="00F474E0"/>
    <w:rsid w:val="00F570D3"/>
    <w:rsid w:val="00F80940"/>
    <w:rsid w:val="00F93E7F"/>
    <w:rsid w:val="00FA09B8"/>
    <w:rsid w:val="00FA4D59"/>
    <w:rsid w:val="00FC5DDF"/>
    <w:rsid w:val="00FC61E4"/>
    <w:rsid w:val="00FD01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AA20CAD"/>
  <w15:docId w15:val="{DC3918F7-92F1-4449-B32A-01347A50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249" w:lineRule="auto"/>
      <w:ind w:left="10" w:hanging="10"/>
      <w:jc w:val="both"/>
    </w:pPr>
    <w:rPr>
      <w:rFonts w:ascii="Times New Roman" w:eastAsia="Times New Roman" w:hAnsi="Times New Roman" w:cs="Times New Roman"/>
      <w:color w:val="00000A"/>
      <w:sz w:val="24"/>
    </w:rPr>
  </w:style>
  <w:style w:type="paragraph" w:styleId="Titolo1">
    <w:name w:val="heading 1"/>
    <w:next w:val="Normale"/>
    <w:link w:val="Titolo1Carattere"/>
    <w:qFormat/>
    <w:rsid w:val="00490641"/>
    <w:pPr>
      <w:keepNext/>
      <w:keepLines/>
      <w:spacing w:after="13" w:line="249" w:lineRule="auto"/>
      <w:ind w:left="10" w:hanging="10"/>
      <w:jc w:val="both"/>
      <w:outlineLvl w:val="0"/>
    </w:pPr>
    <w:rPr>
      <w:rFonts w:ascii="Times New Roman" w:eastAsia="Times New Roman" w:hAnsi="Times New Roman" w:cs="Times New Roman"/>
      <w:b/>
      <w:color w:val="00000A"/>
      <w:sz w:val="24"/>
    </w:rPr>
  </w:style>
  <w:style w:type="paragraph" w:styleId="Titolo2">
    <w:name w:val="heading 2"/>
    <w:basedOn w:val="Normale"/>
    <w:next w:val="Normale"/>
    <w:link w:val="Titolo2Carattere"/>
    <w:qFormat/>
    <w:rsid w:val="00733E3B"/>
    <w:pPr>
      <w:keepNext/>
      <w:suppressAutoHyphens/>
      <w:spacing w:after="0" w:line="240" w:lineRule="auto"/>
      <w:ind w:left="0" w:firstLine="0"/>
      <w:jc w:val="center"/>
      <w:outlineLvl w:val="1"/>
    </w:pPr>
    <w:rPr>
      <w:rFonts w:eastAsia="Arial Unicode MS"/>
      <w:i/>
      <w:iCs/>
      <w:color w:val="auto"/>
      <w:szCs w:val="24"/>
      <w:lang w:bidi="he-IL"/>
    </w:rPr>
  </w:style>
  <w:style w:type="paragraph" w:styleId="Titolo3">
    <w:name w:val="heading 3"/>
    <w:basedOn w:val="Normale"/>
    <w:next w:val="Normale"/>
    <w:link w:val="Titolo3Carattere"/>
    <w:qFormat/>
    <w:rsid w:val="00733E3B"/>
    <w:pPr>
      <w:keepNext/>
      <w:suppressAutoHyphens/>
      <w:spacing w:after="0" w:line="240" w:lineRule="auto"/>
      <w:ind w:left="0" w:firstLine="0"/>
      <w:jc w:val="left"/>
      <w:outlineLvl w:val="2"/>
    </w:pPr>
    <w:rPr>
      <w:rFonts w:ascii="Garamond" w:hAnsi="Garamond" w:cs="Arial"/>
      <w:b/>
      <w:bCs/>
      <w:color w:val="auto"/>
      <w:sz w:val="28"/>
      <w:szCs w:val="24"/>
    </w:rPr>
  </w:style>
  <w:style w:type="paragraph" w:styleId="Titolo4">
    <w:name w:val="heading 4"/>
    <w:basedOn w:val="Normale"/>
    <w:next w:val="Normale"/>
    <w:link w:val="Titolo4Carattere"/>
    <w:qFormat/>
    <w:rsid w:val="00733E3B"/>
    <w:pPr>
      <w:keepNext/>
      <w:pBdr>
        <w:top w:val="single" w:sz="4" w:space="1" w:color="000000"/>
        <w:left w:val="single" w:sz="4" w:space="4" w:color="000000"/>
        <w:bottom w:val="single" w:sz="4" w:space="1" w:color="000000"/>
        <w:right w:val="single" w:sz="4" w:space="4" w:color="000000"/>
      </w:pBdr>
      <w:shd w:val="clear" w:color="auto" w:fill="F0F0F0"/>
      <w:suppressAutoHyphens/>
      <w:spacing w:before="15" w:after="15" w:line="240" w:lineRule="auto"/>
      <w:ind w:left="765" w:right="765" w:firstLine="0"/>
      <w:jc w:val="center"/>
      <w:outlineLvl w:val="3"/>
    </w:pPr>
    <w:rPr>
      <w:rFonts w:ascii="Garamond" w:hAnsi="Garamond"/>
      <w:b/>
      <w:bCs/>
      <w:color w:val="auto"/>
      <w:sz w:val="28"/>
      <w:szCs w:val="20"/>
    </w:rPr>
  </w:style>
  <w:style w:type="paragraph" w:styleId="Titolo5">
    <w:name w:val="heading 5"/>
    <w:basedOn w:val="Normale"/>
    <w:next w:val="Normale"/>
    <w:link w:val="Titolo5Carattere"/>
    <w:unhideWhenUsed/>
    <w:qFormat/>
    <w:rsid w:val="008530B4"/>
    <w:pPr>
      <w:keepNext/>
      <w:keepLines/>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qFormat/>
    <w:rsid w:val="00733E3B"/>
    <w:pPr>
      <w:keepNext/>
      <w:suppressAutoHyphens/>
      <w:spacing w:after="0" w:line="240" w:lineRule="auto"/>
      <w:ind w:left="0" w:firstLine="0"/>
      <w:outlineLvl w:val="5"/>
    </w:pPr>
    <w:rPr>
      <w:i/>
      <w:color w:val="auto"/>
      <w:szCs w:val="20"/>
    </w:rPr>
  </w:style>
  <w:style w:type="paragraph" w:styleId="Titolo7">
    <w:name w:val="heading 7"/>
    <w:basedOn w:val="Normale"/>
    <w:next w:val="Normale"/>
    <w:link w:val="Titolo7Carattere"/>
    <w:qFormat/>
    <w:rsid w:val="00733E3B"/>
    <w:pPr>
      <w:keepNext/>
      <w:suppressAutoHyphens/>
      <w:spacing w:after="0" w:line="240" w:lineRule="auto"/>
      <w:ind w:left="0" w:firstLine="0"/>
      <w:outlineLvl w:val="6"/>
    </w:pPr>
    <w:rPr>
      <w:b/>
      <w:color w:val="auto"/>
      <w:szCs w:val="20"/>
    </w:rPr>
  </w:style>
  <w:style w:type="paragraph" w:styleId="Titolo8">
    <w:name w:val="heading 8"/>
    <w:basedOn w:val="Normale"/>
    <w:next w:val="Normale"/>
    <w:link w:val="Titolo8Carattere"/>
    <w:qFormat/>
    <w:rsid w:val="00733E3B"/>
    <w:pPr>
      <w:suppressAutoHyphens/>
      <w:spacing w:before="240" w:after="60" w:line="240" w:lineRule="auto"/>
      <w:ind w:left="0" w:firstLine="0"/>
      <w:jc w:val="left"/>
      <w:outlineLvl w:val="7"/>
    </w:pPr>
    <w:rPr>
      <w:i/>
      <w:iCs/>
      <w:color w:val="auto"/>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Intestazione">
    <w:name w:val="header"/>
    <w:basedOn w:val="Normale"/>
    <w:link w:val="IntestazioneCarattere"/>
    <w:unhideWhenUsed/>
    <w:rsid w:val="00D86C7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qFormat/>
    <w:rsid w:val="00D86C7D"/>
    <w:rPr>
      <w:rFonts w:ascii="Times New Roman" w:eastAsia="Times New Roman" w:hAnsi="Times New Roman" w:cs="Times New Roman"/>
      <w:color w:val="00000A"/>
      <w:sz w:val="24"/>
    </w:rPr>
  </w:style>
  <w:style w:type="character" w:styleId="Collegamentoipertestuale">
    <w:name w:val="Hyperlink"/>
    <w:basedOn w:val="Carpredefinitoparagrafo"/>
    <w:uiPriority w:val="99"/>
    <w:unhideWhenUsed/>
    <w:rsid w:val="00D2590A"/>
    <w:rPr>
      <w:color w:val="0563C1" w:themeColor="hyperlink"/>
      <w:u w:val="single"/>
    </w:rPr>
  </w:style>
  <w:style w:type="paragraph" w:styleId="Paragrafoelenco">
    <w:name w:val="List Paragraph"/>
    <w:basedOn w:val="Normale"/>
    <w:link w:val="ParagrafoelencoCarattere"/>
    <w:uiPriority w:val="34"/>
    <w:qFormat/>
    <w:rsid w:val="00277B40"/>
    <w:pPr>
      <w:ind w:left="720"/>
      <w:contextualSpacing/>
    </w:pPr>
  </w:style>
  <w:style w:type="paragraph" w:styleId="Pidipagina">
    <w:name w:val="footer"/>
    <w:basedOn w:val="Normale"/>
    <w:link w:val="PidipaginaCarattere"/>
    <w:unhideWhenUsed/>
    <w:rsid w:val="008C2C58"/>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PidipaginaCarattere">
    <w:name w:val="Piè di pagina Carattere"/>
    <w:basedOn w:val="Carpredefinitoparagrafo"/>
    <w:link w:val="Pidipagina"/>
    <w:qFormat/>
    <w:rsid w:val="008C2C58"/>
    <w:rPr>
      <w:rFonts w:cs="Times New Roman"/>
    </w:rPr>
  </w:style>
  <w:style w:type="character" w:customStyle="1" w:styleId="Titolo1Carattere">
    <w:name w:val="Titolo 1 Carattere"/>
    <w:basedOn w:val="Carpredefinitoparagrafo"/>
    <w:link w:val="Titolo1"/>
    <w:qFormat/>
    <w:rsid w:val="00490641"/>
    <w:rPr>
      <w:rFonts w:ascii="Times New Roman" w:eastAsia="Times New Roman" w:hAnsi="Times New Roman" w:cs="Times New Roman"/>
      <w:b/>
      <w:color w:val="00000A"/>
      <w:sz w:val="24"/>
    </w:rPr>
  </w:style>
  <w:style w:type="character" w:styleId="Enfasigrassetto">
    <w:name w:val="Strong"/>
    <w:basedOn w:val="Carpredefinitoparagrafo"/>
    <w:uiPriority w:val="22"/>
    <w:qFormat/>
    <w:rsid w:val="00B16699"/>
    <w:rPr>
      <w:b/>
      <w:bCs/>
    </w:rPr>
  </w:style>
  <w:style w:type="paragraph" w:styleId="Testofumetto">
    <w:name w:val="Balloon Text"/>
    <w:basedOn w:val="Normale"/>
    <w:link w:val="TestofumettoCarattere"/>
    <w:unhideWhenUsed/>
    <w:qFormat/>
    <w:rsid w:val="00FA09B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qFormat/>
    <w:rsid w:val="00FA09B8"/>
    <w:rPr>
      <w:rFonts w:ascii="Segoe UI" w:eastAsia="Times New Roman" w:hAnsi="Segoe UI" w:cs="Segoe UI"/>
      <w:color w:val="00000A"/>
      <w:sz w:val="18"/>
      <w:szCs w:val="18"/>
    </w:rPr>
  </w:style>
  <w:style w:type="character" w:customStyle="1" w:styleId="Titolo5Carattere">
    <w:name w:val="Titolo 5 Carattere"/>
    <w:basedOn w:val="Carpredefinitoparagrafo"/>
    <w:link w:val="Titolo5"/>
    <w:qFormat/>
    <w:rsid w:val="008530B4"/>
    <w:rPr>
      <w:rFonts w:asciiTheme="majorHAnsi" w:eastAsiaTheme="majorEastAsia" w:hAnsiTheme="majorHAnsi" w:cstheme="majorBidi"/>
      <w:color w:val="2F5496" w:themeColor="accent1" w:themeShade="BF"/>
      <w:sz w:val="24"/>
    </w:rPr>
  </w:style>
  <w:style w:type="character" w:customStyle="1" w:styleId="Titolo2Carattere">
    <w:name w:val="Titolo 2 Carattere"/>
    <w:basedOn w:val="Carpredefinitoparagrafo"/>
    <w:link w:val="Titolo2"/>
    <w:qFormat/>
    <w:rsid w:val="00733E3B"/>
    <w:rPr>
      <w:rFonts w:ascii="Times New Roman" w:eastAsia="Arial Unicode MS" w:hAnsi="Times New Roman" w:cs="Times New Roman"/>
      <w:i/>
      <w:iCs/>
      <w:sz w:val="24"/>
      <w:szCs w:val="24"/>
      <w:lang w:bidi="he-IL"/>
    </w:rPr>
  </w:style>
  <w:style w:type="character" w:customStyle="1" w:styleId="Titolo3Carattere">
    <w:name w:val="Titolo 3 Carattere"/>
    <w:basedOn w:val="Carpredefinitoparagrafo"/>
    <w:link w:val="Titolo3"/>
    <w:qFormat/>
    <w:rsid w:val="00733E3B"/>
    <w:rPr>
      <w:rFonts w:ascii="Garamond" w:eastAsia="Times New Roman" w:hAnsi="Garamond" w:cs="Arial"/>
      <w:b/>
      <w:bCs/>
      <w:sz w:val="28"/>
      <w:szCs w:val="24"/>
    </w:rPr>
  </w:style>
  <w:style w:type="character" w:customStyle="1" w:styleId="Titolo4Carattere">
    <w:name w:val="Titolo 4 Carattere"/>
    <w:basedOn w:val="Carpredefinitoparagrafo"/>
    <w:link w:val="Titolo4"/>
    <w:qFormat/>
    <w:rsid w:val="00733E3B"/>
    <w:rPr>
      <w:rFonts w:ascii="Garamond" w:eastAsia="Times New Roman" w:hAnsi="Garamond" w:cs="Times New Roman"/>
      <w:b/>
      <w:bCs/>
      <w:sz w:val="28"/>
      <w:szCs w:val="20"/>
      <w:shd w:val="clear" w:color="auto" w:fill="F0F0F0"/>
    </w:rPr>
  </w:style>
  <w:style w:type="character" w:customStyle="1" w:styleId="Titolo6Carattere">
    <w:name w:val="Titolo 6 Carattere"/>
    <w:basedOn w:val="Carpredefinitoparagrafo"/>
    <w:link w:val="Titolo6"/>
    <w:qFormat/>
    <w:rsid w:val="00733E3B"/>
    <w:rPr>
      <w:rFonts w:ascii="Times New Roman" w:eastAsia="Times New Roman" w:hAnsi="Times New Roman" w:cs="Times New Roman"/>
      <w:i/>
      <w:sz w:val="24"/>
      <w:szCs w:val="20"/>
    </w:rPr>
  </w:style>
  <w:style w:type="character" w:customStyle="1" w:styleId="Titolo7Carattere">
    <w:name w:val="Titolo 7 Carattere"/>
    <w:basedOn w:val="Carpredefinitoparagrafo"/>
    <w:link w:val="Titolo7"/>
    <w:qFormat/>
    <w:rsid w:val="00733E3B"/>
    <w:rPr>
      <w:rFonts w:ascii="Times New Roman" w:eastAsia="Times New Roman" w:hAnsi="Times New Roman" w:cs="Times New Roman"/>
      <w:b/>
      <w:sz w:val="24"/>
      <w:szCs w:val="20"/>
    </w:rPr>
  </w:style>
  <w:style w:type="character" w:customStyle="1" w:styleId="Titolo8Carattere">
    <w:name w:val="Titolo 8 Carattere"/>
    <w:basedOn w:val="Carpredefinitoparagrafo"/>
    <w:link w:val="Titolo8"/>
    <w:rsid w:val="00733E3B"/>
    <w:rPr>
      <w:rFonts w:ascii="Times New Roman" w:eastAsia="Times New Roman" w:hAnsi="Times New Roman" w:cs="Times New Roman"/>
      <w:i/>
      <w:iCs/>
      <w:sz w:val="24"/>
      <w:szCs w:val="24"/>
    </w:rPr>
  </w:style>
  <w:style w:type="character" w:customStyle="1" w:styleId="CollegamentoInternet">
    <w:name w:val="Collegamento Internet"/>
    <w:rsid w:val="00733E3B"/>
    <w:rPr>
      <w:color w:val="0000FF"/>
      <w:u w:val="single"/>
    </w:rPr>
  </w:style>
  <w:style w:type="character" w:customStyle="1" w:styleId="provvrubrica">
    <w:name w:val="provv_rubrica"/>
    <w:basedOn w:val="Carpredefinitoparagrafo"/>
    <w:qFormat/>
    <w:rsid w:val="00733E3B"/>
  </w:style>
  <w:style w:type="character" w:styleId="Numeropagina">
    <w:name w:val="page number"/>
    <w:qFormat/>
    <w:rsid w:val="00733E3B"/>
  </w:style>
  <w:style w:type="character" w:customStyle="1" w:styleId="CorpodeltestoCarattere">
    <w:name w:val="Corpo del testo Carattere"/>
    <w:qFormat/>
    <w:rsid w:val="00733E3B"/>
    <w:rPr>
      <w:sz w:val="24"/>
      <w:lang w:val="it-IT" w:eastAsia="it-IT" w:bidi="ar-SA"/>
    </w:rPr>
  </w:style>
  <w:style w:type="character" w:customStyle="1" w:styleId="RientrocorpodeltestoCarattere">
    <w:name w:val="Rientro corpo del testo Carattere"/>
    <w:link w:val="Rientrocorpodeltesto"/>
    <w:qFormat/>
    <w:rsid w:val="00733E3B"/>
    <w:rPr>
      <w:sz w:val="24"/>
    </w:rPr>
  </w:style>
  <w:style w:type="character" w:customStyle="1" w:styleId="TestonotaapidipaginaCarattere">
    <w:name w:val="Testo nota a piè di pagina Carattere"/>
    <w:basedOn w:val="Carpredefinitoparagrafo"/>
    <w:link w:val="Testonotaapidipagina"/>
    <w:qFormat/>
    <w:rsid w:val="00733E3B"/>
  </w:style>
  <w:style w:type="character" w:customStyle="1" w:styleId="Richiamoallanotaapidipagina">
    <w:name w:val="Richiamo alla nota a piè di pagina"/>
    <w:rsid w:val="00733E3B"/>
    <w:rPr>
      <w:vertAlign w:val="superscript"/>
    </w:rPr>
  </w:style>
  <w:style w:type="character" w:customStyle="1" w:styleId="FootnoteCharacters">
    <w:name w:val="Footnote Characters"/>
    <w:qFormat/>
    <w:rsid w:val="00733E3B"/>
    <w:rPr>
      <w:vertAlign w:val="superscript"/>
    </w:rPr>
  </w:style>
  <w:style w:type="character" w:customStyle="1" w:styleId="CorpotestoCarattere">
    <w:name w:val="Corpo testo Carattere"/>
    <w:link w:val="Corpotesto"/>
    <w:uiPriority w:val="99"/>
    <w:qFormat/>
    <w:rsid w:val="00733E3B"/>
    <w:rPr>
      <w:b/>
      <w:bCs/>
      <w:sz w:val="24"/>
      <w:szCs w:val="21"/>
    </w:rPr>
  </w:style>
  <w:style w:type="character" w:customStyle="1" w:styleId="Caratteredellanota">
    <w:name w:val="Carattere della nota"/>
    <w:qFormat/>
    <w:rsid w:val="00733E3B"/>
    <w:rPr>
      <w:vertAlign w:val="superscript"/>
    </w:rPr>
  </w:style>
  <w:style w:type="character" w:customStyle="1" w:styleId="TestonotadichiusuraCarattere">
    <w:name w:val="Testo nota di chiusura Carattere"/>
    <w:link w:val="Testonotadichiusura"/>
    <w:uiPriority w:val="99"/>
    <w:qFormat/>
    <w:rsid w:val="00733E3B"/>
    <w:rPr>
      <w:rFonts w:ascii="Calibri" w:eastAsia="Calibri" w:hAnsi="Calibri"/>
      <w:lang w:eastAsia="en-US"/>
    </w:rPr>
  </w:style>
  <w:style w:type="character" w:customStyle="1" w:styleId="Richiamoallanotadichiusura">
    <w:name w:val="Richiamo alla nota di chiusura"/>
    <w:rsid w:val="00733E3B"/>
    <w:rPr>
      <w:vertAlign w:val="superscript"/>
    </w:rPr>
  </w:style>
  <w:style w:type="character" w:customStyle="1" w:styleId="EndnoteCharacters">
    <w:name w:val="Endnote Characters"/>
    <w:unhideWhenUsed/>
    <w:qFormat/>
    <w:rsid w:val="00733E3B"/>
    <w:rPr>
      <w:vertAlign w:val="superscript"/>
    </w:rPr>
  </w:style>
  <w:style w:type="character" w:customStyle="1" w:styleId="Enfasi">
    <w:name w:val="Enfasi"/>
    <w:uiPriority w:val="20"/>
    <w:qFormat/>
    <w:rsid w:val="00733E3B"/>
    <w:rPr>
      <w:i/>
      <w:iCs/>
    </w:rPr>
  </w:style>
  <w:style w:type="character" w:customStyle="1" w:styleId="provvnumcomma">
    <w:name w:val="provv_numcomma"/>
    <w:qFormat/>
    <w:rsid w:val="00733E3B"/>
  </w:style>
  <w:style w:type="character" w:customStyle="1" w:styleId="spanboldcenterbig">
    <w:name w:val="span_bold_center_big"/>
    <w:qFormat/>
    <w:rsid w:val="00733E3B"/>
  </w:style>
  <w:style w:type="character" w:customStyle="1" w:styleId="Corpodeltesto2Carattere">
    <w:name w:val="Corpo del testo 2 Carattere"/>
    <w:link w:val="Corpodeltesto2"/>
    <w:qFormat/>
    <w:rsid w:val="00733E3B"/>
    <w:rPr>
      <w:rFonts w:cs="Arial"/>
      <w:b/>
      <w:bCs/>
      <w:color w:val="000000"/>
      <w:sz w:val="28"/>
      <w:szCs w:val="23"/>
    </w:rPr>
  </w:style>
  <w:style w:type="character" w:customStyle="1" w:styleId="Rientrocorpodeltesto2Carattere">
    <w:name w:val="Rientro corpo del testo 2 Carattere"/>
    <w:basedOn w:val="Carpredefinitoparagrafo"/>
    <w:link w:val="Rientrocorpodeltesto2"/>
    <w:uiPriority w:val="99"/>
    <w:qFormat/>
    <w:rsid w:val="00733E3B"/>
  </w:style>
  <w:style w:type="character" w:customStyle="1" w:styleId="descrizione">
    <w:name w:val="descrizione"/>
    <w:qFormat/>
    <w:rsid w:val="00733E3B"/>
    <w:rPr>
      <w:b/>
      <w:bCs/>
      <w:color w:val="5B76A0"/>
      <w:sz w:val="28"/>
      <w:szCs w:val="28"/>
    </w:rPr>
  </w:style>
  <w:style w:type="character" w:customStyle="1" w:styleId="PreformattatoHTMLCarattere">
    <w:name w:val="Preformattato HTML Carattere"/>
    <w:link w:val="PreformattatoHTML"/>
    <w:uiPriority w:val="99"/>
    <w:qFormat/>
    <w:rsid w:val="00733E3B"/>
    <w:rPr>
      <w:rFonts w:ascii="Courier New" w:hAnsi="Courier New"/>
      <w:lang w:val="x-none" w:eastAsia="x-none"/>
    </w:rPr>
  </w:style>
  <w:style w:type="character" w:customStyle="1" w:styleId="st">
    <w:name w:val="st"/>
    <w:qFormat/>
    <w:rsid w:val="00733E3B"/>
  </w:style>
  <w:style w:type="character" w:customStyle="1" w:styleId="SottotitoloCarattere">
    <w:name w:val="Sottotitolo Carattere"/>
    <w:link w:val="Sottotitolo"/>
    <w:qFormat/>
    <w:rsid w:val="00733E3B"/>
    <w:rPr>
      <w:i/>
      <w:iCs/>
      <w:sz w:val="24"/>
      <w:szCs w:val="24"/>
      <w:lang w:bidi="he-IL"/>
    </w:rPr>
  </w:style>
  <w:style w:type="character" w:customStyle="1" w:styleId="ParagrafoelencoCarattere">
    <w:name w:val="Paragrafo elenco Carattere"/>
    <w:link w:val="Paragrafoelenco"/>
    <w:uiPriority w:val="34"/>
    <w:qFormat/>
    <w:rsid w:val="00733E3B"/>
    <w:rPr>
      <w:rFonts w:ascii="Times New Roman" w:eastAsia="Times New Roman" w:hAnsi="Times New Roman" w:cs="Times New Roman"/>
      <w:color w:val="00000A"/>
      <w:sz w:val="24"/>
    </w:rPr>
  </w:style>
  <w:style w:type="character" w:customStyle="1" w:styleId="Caratterinotaapidipagina">
    <w:name w:val="Caratteri nota a piè di pagina"/>
    <w:qFormat/>
    <w:rsid w:val="00733E3B"/>
  </w:style>
  <w:style w:type="character" w:customStyle="1" w:styleId="Caratterinotadichiusura">
    <w:name w:val="Caratteri nota di chiusura"/>
    <w:qFormat/>
    <w:rsid w:val="00733E3B"/>
  </w:style>
  <w:style w:type="character" w:customStyle="1" w:styleId="Enfasiforte">
    <w:name w:val="Enfasi forte"/>
    <w:qFormat/>
    <w:rsid w:val="00733E3B"/>
    <w:rPr>
      <w:b/>
      <w:bCs/>
    </w:rPr>
  </w:style>
  <w:style w:type="character" w:customStyle="1" w:styleId="Heading2Char">
    <w:name w:val="Heading 2 Char"/>
    <w:qFormat/>
    <w:rsid w:val="00733E3B"/>
    <w:rPr>
      <w:rFonts w:ascii="Cambria" w:eastAsia="Cambria" w:hAnsi="Cambria"/>
      <w:b/>
      <w:bCs/>
      <w:i/>
      <w:iCs/>
      <w:sz w:val="28"/>
      <w:szCs w:val="28"/>
    </w:rPr>
  </w:style>
  <w:style w:type="character" w:customStyle="1" w:styleId="Heading3Char">
    <w:name w:val="Heading 3 Char"/>
    <w:qFormat/>
    <w:rsid w:val="00733E3B"/>
    <w:rPr>
      <w:rFonts w:ascii="Cambria" w:eastAsia="Cambria" w:hAnsi="Cambria"/>
      <w:b/>
      <w:bCs/>
      <w:sz w:val="26"/>
      <w:szCs w:val="26"/>
    </w:rPr>
  </w:style>
  <w:style w:type="character" w:customStyle="1" w:styleId="Heading4Char">
    <w:name w:val="Heading 4 Char"/>
    <w:qFormat/>
    <w:rsid w:val="00733E3B"/>
    <w:rPr>
      <w:rFonts w:ascii="Calibri" w:eastAsia="Calibri" w:hAnsi="Calibri"/>
      <w:b/>
      <w:bCs/>
      <w:sz w:val="28"/>
      <w:szCs w:val="28"/>
    </w:rPr>
  </w:style>
  <w:style w:type="character" w:customStyle="1" w:styleId="Heading5Char">
    <w:name w:val="Heading 5 Char"/>
    <w:qFormat/>
    <w:rsid w:val="00733E3B"/>
    <w:rPr>
      <w:rFonts w:ascii="Calibri" w:eastAsia="Calibri" w:hAnsi="Calibri"/>
      <w:b/>
      <w:bCs/>
      <w:i/>
      <w:iCs/>
      <w:sz w:val="26"/>
      <w:szCs w:val="26"/>
    </w:rPr>
  </w:style>
  <w:style w:type="character" w:customStyle="1" w:styleId="Heading7Char">
    <w:name w:val="Heading 7 Char"/>
    <w:qFormat/>
    <w:rsid w:val="00733E3B"/>
    <w:rPr>
      <w:rFonts w:ascii="Calibri" w:eastAsia="Calibri" w:hAnsi="Calibri"/>
    </w:rPr>
  </w:style>
  <w:style w:type="character" w:customStyle="1" w:styleId="BodyText2Char">
    <w:name w:val="Body Text 2 Char"/>
    <w:qFormat/>
    <w:rsid w:val="00733E3B"/>
    <w:rPr>
      <w:rFonts w:eastAsia="Times New Roman"/>
    </w:rPr>
  </w:style>
  <w:style w:type="character" w:customStyle="1" w:styleId="BodyTextIndent2Char">
    <w:name w:val="Body Text Indent 2 Char"/>
    <w:qFormat/>
    <w:rsid w:val="00733E3B"/>
    <w:rPr>
      <w:rFonts w:eastAsia="Times New Roman"/>
    </w:rPr>
  </w:style>
  <w:style w:type="character" w:customStyle="1" w:styleId="BodyText3Char">
    <w:name w:val="Body Text 3 Char"/>
    <w:qFormat/>
    <w:rsid w:val="00733E3B"/>
    <w:rPr>
      <w:rFonts w:eastAsia="Times New Roman"/>
      <w:szCs w:val="16"/>
    </w:rPr>
  </w:style>
  <w:style w:type="character" w:customStyle="1" w:styleId="TitleChar">
    <w:name w:val="Title Char"/>
    <w:qFormat/>
    <w:rsid w:val="00733E3B"/>
    <w:rPr>
      <w:rFonts w:ascii="Cambria" w:eastAsia="Cambria" w:hAnsi="Cambria"/>
      <w:b/>
      <w:bCs/>
      <w:kern w:val="2"/>
      <w:sz w:val="32"/>
      <w:szCs w:val="32"/>
    </w:rPr>
  </w:style>
  <w:style w:type="character" w:customStyle="1" w:styleId="FootnoteTextChar">
    <w:name w:val="Footnote Text Char"/>
    <w:qFormat/>
    <w:rsid w:val="00733E3B"/>
    <w:rPr>
      <w:rFonts w:ascii="Calibri" w:eastAsia="Calibri" w:hAnsi="Calibri"/>
    </w:rPr>
  </w:style>
  <w:style w:type="character" w:customStyle="1" w:styleId="CorpodeltestoCarattere1">
    <w:name w:val="Corpo del testo Carattere1"/>
    <w:qFormat/>
    <w:rsid w:val="00733E3B"/>
    <w:rPr>
      <w:rFonts w:eastAsia="Times New Roman"/>
    </w:rPr>
  </w:style>
  <w:style w:type="character" w:customStyle="1" w:styleId="RientrocorpodeltestoCarattere1">
    <w:name w:val="Rientro corpo del testo Carattere1"/>
    <w:qFormat/>
    <w:rsid w:val="00733E3B"/>
    <w:rPr>
      <w:rFonts w:eastAsia="Times New Roman"/>
    </w:rPr>
  </w:style>
  <w:style w:type="character" w:customStyle="1" w:styleId="BodyText2Char1">
    <w:name w:val="Body Text 2 Char1"/>
    <w:qFormat/>
    <w:rsid w:val="00733E3B"/>
    <w:rPr>
      <w:rFonts w:eastAsia="Times New Roman"/>
    </w:rPr>
  </w:style>
  <w:style w:type="character" w:customStyle="1" w:styleId="BodyTextIndent2Char1">
    <w:name w:val="Body Text Indent 2 Char1"/>
    <w:qFormat/>
    <w:rsid w:val="00733E3B"/>
    <w:rPr>
      <w:rFonts w:eastAsia="Times New Roman"/>
    </w:rPr>
  </w:style>
  <w:style w:type="character" w:customStyle="1" w:styleId="BodyText3Char1">
    <w:name w:val="Body Text 3 Char1"/>
    <w:qFormat/>
    <w:rsid w:val="00733E3B"/>
    <w:rPr>
      <w:rFonts w:eastAsia="Times New Roman"/>
      <w:szCs w:val="16"/>
    </w:rPr>
  </w:style>
  <w:style w:type="character" w:customStyle="1" w:styleId="FootnoteTextChar1">
    <w:name w:val="Footnote Text Char1"/>
    <w:qFormat/>
    <w:rsid w:val="00733E3B"/>
    <w:rPr>
      <w:rFonts w:eastAsia="Times New Roman"/>
      <w:szCs w:val="20"/>
    </w:rPr>
  </w:style>
  <w:style w:type="character" w:customStyle="1" w:styleId="BodyTextIndentChar1">
    <w:name w:val="Body Text Indent Char1"/>
    <w:qFormat/>
    <w:rsid w:val="00733E3B"/>
    <w:rPr>
      <w:rFonts w:eastAsia="Times New Roman"/>
      <w:color w:val="00000A"/>
    </w:rPr>
  </w:style>
  <w:style w:type="character" w:customStyle="1" w:styleId="BodyText2Char2">
    <w:name w:val="Body Text 2 Char2"/>
    <w:qFormat/>
    <w:rsid w:val="00733E3B"/>
    <w:rPr>
      <w:rFonts w:eastAsia="Times New Roman"/>
      <w:color w:val="00000A"/>
    </w:rPr>
  </w:style>
  <w:style w:type="character" w:customStyle="1" w:styleId="BodyTextIndent2Char2">
    <w:name w:val="Body Text Indent 2 Char2"/>
    <w:qFormat/>
    <w:rsid w:val="00733E3B"/>
    <w:rPr>
      <w:rFonts w:eastAsia="Times New Roman"/>
      <w:color w:val="00000A"/>
    </w:rPr>
  </w:style>
  <w:style w:type="character" w:customStyle="1" w:styleId="BodyText3Char2">
    <w:name w:val="Body Text 3 Char2"/>
    <w:qFormat/>
    <w:rsid w:val="00733E3B"/>
    <w:rPr>
      <w:rFonts w:eastAsia="Times New Roman"/>
      <w:color w:val="00000A"/>
      <w:szCs w:val="16"/>
    </w:rPr>
  </w:style>
  <w:style w:type="character" w:customStyle="1" w:styleId="FootnoteTextChar2">
    <w:name w:val="Footnote Text Char2"/>
    <w:qFormat/>
    <w:rsid w:val="00733E3B"/>
    <w:rPr>
      <w:rFonts w:eastAsia="Times New Roman"/>
      <w:color w:val="00000A"/>
      <w:szCs w:val="20"/>
    </w:rPr>
  </w:style>
  <w:style w:type="character" w:customStyle="1" w:styleId="HeaderChar2">
    <w:name w:val="Header Char2"/>
    <w:qFormat/>
    <w:rsid w:val="00733E3B"/>
    <w:rPr>
      <w:rFonts w:eastAsia="Times New Roman"/>
      <w:color w:val="00000A"/>
    </w:rPr>
  </w:style>
  <w:style w:type="character" w:customStyle="1" w:styleId="BodyTextIndentChar2">
    <w:name w:val="Body Text Indent Char2"/>
    <w:qFormat/>
    <w:rsid w:val="00733E3B"/>
    <w:rPr>
      <w:rFonts w:eastAsia="Times New Roman"/>
      <w:color w:val="00000A"/>
    </w:rPr>
  </w:style>
  <w:style w:type="character" w:customStyle="1" w:styleId="BodyText2Char3">
    <w:name w:val="Body Text 2 Char3"/>
    <w:qFormat/>
    <w:rsid w:val="00733E3B"/>
    <w:rPr>
      <w:rFonts w:eastAsia="Times New Roman"/>
      <w:color w:val="00000A"/>
    </w:rPr>
  </w:style>
  <w:style w:type="character" w:customStyle="1" w:styleId="BodyTextIndent2Char3">
    <w:name w:val="Body Text Indent 2 Char3"/>
    <w:qFormat/>
    <w:rsid w:val="00733E3B"/>
    <w:rPr>
      <w:rFonts w:eastAsia="Times New Roman"/>
      <w:color w:val="00000A"/>
    </w:rPr>
  </w:style>
  <w:style w:type="character" w:customStyle="1" w:styleId="BodyText3Char3">
    <w:name w:val="Body Text 3 Char3"/>
    <w:qFormat/>
    <w:rsid w:val="00733E3B"/>
    <w:rPr>
      <w:rFonts w:eastAsia="Times New Roman"/>
      <w:color w:val="00000A"/>
      <w:szCs w:val="16"/>
    </w:rPr>
  </w:style>
  <w:style w:type="character" w:customStyle="1" w:styleId="FootnoteTextChar3">
    <w:name w:val="Footnote Text Char3"/>
    <w:qFormat/>
    <w:rsid w:val="00733E3B"/>
    <w:rPr>
      <w:rFonts w:eastAsia="Times New Roman"/>
      <w:color w:val="00000A"/>
      <w:szCs w:val="20"/>
    </w:rPr>
  </w:style>
  <w:style w:type="character" w:customStyle="1" w:styleId="HeaderChar3">
    <w:name w:val="Header Char3"/>
    <w:qFormat/>
    <w:rsid w:val="00733E3B"/>
    <w:rPr>
      <w:rFonts w:eastAsia="Times New Roman"/>
      <w:color w:val="00000A"/>
    </w:rPr>
  </w:style>
  <w:style w:type="character" w:customStyle="1" w:styleId="BodyTextIndentChar3">
    <w:name w:val="Body Text Indent Char3"/>
    <w:qFormat/>
    <w:rsid w:val="00733E3B"/>
    <w:rPr>
      <w:rFonts w:eastAsia="Times New Roman"/>
      <w:color w:val="00000A"/>
    </w:rPr>
  </w:style>
  <w:style w:type="character" w:customStyle="1" w:styleId="BodyText2Char4">
    <w:name w:val="Body Text 2 Char4"/>
    <w:qFormat/>
    <w:rsid w:val="00733E3B"/>
    <w:rPr>
      <w:rFonts w:eastAsia="Times New Roman"/>
      <w:color w:val="00000A"/>
    </w:rPr>
  </w:style>
  <w:style w:type="character" w:customStyle="1" w:styleId="BodyTextIndent2Char4">
    <w:name w:val="Body Text Indent 2 Char4"/>
    <w:qFormat/>
    <w:rsid w:val="00733E3B"/>
    <w:rPr>
      <w:rFonts w:eastAsia="Times New Roman"/>
      <w:color w:val="00000A"/>
    </w:rPr>
  </w:style>
  <w:style w:type="character" w:customStyle="1" w:styleId="BodyText3Char4">
    <w:name w:val="Body Text 3 Char4"/>
    <w:qFormat/>
    <w:rsid w:val="00733E3B"/>
    <w:rPr>
      <w:rFonts w:eastAsia="Times New Roman"/>
      <w:color w:val="00000A"/>
      <w:szCs w:val="16"/>
    </w:rPr>
  </w:style>
  <w:style w:type="character" w:customStyle="1" w:styleId="FootnoteTextChar4">
    <w:name w:val="Footnote Text Char4"/>
    <w:qFormat/>
    <w:rsid w:val="00733E3B"/>
    <w:rPr>
      <w:rFonts w:eastAsia="Times New Roman"/>
      <w:color w:val="00000A"/>
      <w:szCs w:val="20"/>
    </w:rPr>
  </w:style>
  <w:style w:type="character" w:customStyle="1" w:styleId="RientrocorpodeltestoCarattere2">
    <w:name w:val="Rientro corpo del testo Carattere2"/>
    <w:qFormat/>
    <w:rsid w:val="00733E3B"/>
    <w:rPr>
      <w:rFonts w:eastAsia="Times New Roman"/>
      <w:color w:val="00000A"/>
    </w:rPr>
  </w:style>
  <w:style w:type="character" w:customStyle="1" w:styleId="BodyText2Char5">
    <w:name w:val="Body Text 2 Char5"/>
    <w:qFormat/>
    <w:rsid w:val="00733E3B"/>
    <w:rPr>
      <w:rFonts w:eastAsia="Times New Roman"/>
      <w:color w:val="00000A"/>
    </w:rPr>
  </w:style>
  <w:style w:type="character" w:customStyle="1" w:styleId="BodyTextIndent2Char5">
    <w:name w:val="Body Text Indent 2 Char5"/>
    <w:qFormat/>
    <w:rsid w:val="00733E3B"/>
    <w:rPr>
      <w:rFonts w:eastAsia="Times New Roman"/>
      <w:color w:val="00000A"/>
    </w:rPr>
  </w:style>
  <w:style w:type="character" w:customStyle="1" w:styleId="BodyText3Char5">
    <w:name w:val="Body Text 3 Char5"/>
    <w:qFormat/>
    <w:rsid w:val="00733E3B"/>
    <w:rPr>
      <w:rFonts w:eastAsia="Times New Roman"/>
      <w:color w:val="00000A"/>
      <w:szCs w:val="16"/>
    </w:rPr>
  </w:style>
  <w:style w:type="character" w:customStyle="1" w:styleId="HeaderChar4">
    <w:name w:val="Header Char4"/>
    <w:qFormat/>
    <w:rsid w:val="00733E3B"/>
    <w:rPr>
      <w:rFonts w:eastAsia="Times New Roman"/>
      <w:color w:val="00000A"/>
    </w:rPr>
  </w:style>
  <w:style w:type="character" w:customStyle="1" w:styleId="FooterChar4">
    <w:name w:val="Footer Char4"/>
    <w:qFormat/>
    <w:rsid w:val="00733E3B"/>
    <w:rPr>
      <w:rFonts w:eastAsia="Times New Roman"/>
      <w:color w:val="00000A"/>
    </w:rPr>
  </w:style>
  <w:style w:type="character" w:customStyle="1" w:styleId="TitleChar6">
    <w:name w:val="Title Char6"/>
    <w:qFormat/>
    <w:rsid w:val="00733E3B"/>
    <w:rPr>
      <w:rFonts w:ascii="Cambria" w:eastAsia="Cambria" w:hAnsi="Cambria"/>
      <w:b/>
      <w:bCs/>
      <w:color w:val="00000A"/>
      <w:kern w:val="2"/>
      <w:sz w:val="32"/>
      <w:szCs w:val="32"/>
    </w:rPr>
  </w:style>
  <w:style w:type="character" w:customStyle="1" w:styleId="BodyTextIndentChar4">
    <w:name w:val="Body Text Indent Char4"/>
    <w:qFormat/>
    <w:rsid w:val="00733E3B"/>
    <w:rPr>
      <w:rFonts w:eastAsia="Times New Roman"/>
      <w:color w:val="00000A"/>
    </w:rPr>
  </w:style>
  <w:style w:type="character" w:customStyle="1" w:styleId="BodyText2Char6">
    <w:name w:val="Body Text 2 Char6"/>
    <w:qFormat/>
    <w:rsid w:val="00733E3B"/>
    <w:rPr>
      <w:rFonts w:eastAsia="Times New Roman"/>
      <w:color w:val="00000A"/>
    </w:rPr>
  </w:style>
  <w:style w:type="character" w:customStyle="1" w:styleId="BodyTextIndent2Char6">
    <w:name w:val="Body Text Indent 2 Char6"/>
    <w:qFormat/>
    <w:rsid w:val="00733E3B"/>
    <w:rPr>
      <w:rFonts w:eastAsia="Times New Roman"/>
      <w:color w:val="00000A"/>
    </w:rPr>
  </w:style>
  <w:style w:type="character" w:customStyle="1" w:styleId="BodyText3Char6">
    <w:name w:val="Body Text 3 Char6"/>
    <w:qFormat/>
    <w:rsid w:val="00733E3B"/>
    <w:rPr>
      <w:rFonts w:eastAsia="Times New Roman"/>
      <w:color w:val="00000A"/>
      <w:szCs w:val="16"/>
    </w:rPr>
  </w:style>
  <w:style w:type="character" w:customStyle="1" w:styleId="HeaderChar5">
    <w:name w:val="Header Char5"/>
    <w:qFormat/>
    <w:rsid w:val="00733E3B"/>
    <w:rPr>
      <w:rFonts w:eastAsia="Times New Roman"/>
      <w:color w:val="00000A"/>
    </w:rPr>
  </w:style>
  <w:style w:type="character" w:customStyle="1" w:styleId="FooterChar5">
    <w:name w:val="Footer Char5"/>
    <w:qFormat/>
    <w:rsid w:val="00733E3B"/>
    <w:rPr>
      <w:rFonts w:eastAsia="Times New Roman"/>
      <w:color w:val="00000A"/>
    </w:rPr>
  </w:style>
  <w:style w:type="character" w:customStyle="1" w:styleId="IntestazioneCarattere1">
    <w:name w:val="Intestazione Carattere1"/>
    <w:qFormat/>
    <w:rsid w:val="00733E3B"/>
    <w:rPr>
      <w:rFonts w:eastAsia="Times New Roman"/>
      <w:color w:val="00000A"/>
    </w:rPr>
  </w:style>
  <w:style w:type="character" w:customStyle="1" w:styleId="TitleChar7">
    <w:name w:val="Title Char7"/>
    <w:qFormat/>
    <w:rsid w:val="00733E3B"/>
    <w:rPr>
      <w:rFonts w:ascii="Cambria" w:eastAsia="Cambria" w:hAnsi="Cambria"/>
      <w:b/>
      <w:bCs/>
      <w:color w:val="00000A"/>
      <w:kern w:val="2"/>
      <w:sz w:val="32"/>
      <w:szCs w:val="32"/>
    </w:rPr>
  </w:style>
  <w:style w:type="character" w:customStyle="1" w:styleId="BodyTextIndentChar5">
    <w:name w:val="Body Text Indent Char5"/>
    <w:qFormat/>
    <w:rsid w:val="00733E3B"/>
    <w:rPr>
      <w:rFonts w:eastAsia="Times New Roman"/>
      <w:color w:val="00000A"/>
    </w:rPr>
  </w:style>
  <w:style w:type="character" w:customStyle="1" w:styleId="BalloonTextChar7">
    <w:name w:val="Balloon Text Char7"/>
    <w:qFormat/>
    <w:rsid w:val="00733E3B"/>
    <w:rPr>
      <w:rFonts w:eastAsia="Times New Roman"/>
      <w:color w:val="00000A"/>
      <w:szCs w:val="2"/>
    </w:rPr>
  </w:style>
  <w:style w:type="character" w:customStyle="1" w:styleId="BodyText2Char7">
    <w:name w:val="Body Text 2 Char7"/>
    <w:qFormat/>
    <w:rsid w:val="00733E3B"/>
    <w:rPr>
      <w:rFonts w:eastAsia="Times New Roman"/>
      <w:color w:val="00000A"/>
    </w:rPr>
  </w:style>
  <w:style w:type="character" w:customStyle="1" w:styleId="BodyTextIndent2Char7">
    <w:name w:val="Body Text Indent 2 Char7"/>
    <w:qFormat/>
    <w:rsid w:val="00733E3B"/>
    <w:rPr>
      <w:rFonts w:eastAsia="Times New Roman"/>
      <w:color w:val="00000A"/>
    </w:rPr>
  </w:style>
  <w:style w:type="character" w:customStyle="1" w:styleId="BodyTextIndent3Char7">
    <w:name w:val="Body Text Indent 3 Char7"/>
    <w:qFormat/>
    <w:rsid w:val="00733E3B"/>
    <w:rPr>
      <w:rFonts w:eastAsia="Times New Roman"/>
      <w:color w:val="00000A"/>
      <w:szCs w:val="16"/>
    </w:rPr>
  </w:style>
  <w:style w:type="character" w:customStyle="1" w:styleId="BodyText3Char7">
    <w:name w:val="Body Text 3 Char7"/>
    <w:qFormat/>
    <w:rsid w:val="00733E3B"/>
    <w:rPr>
      <w:rFonts w:eastAsia="Times New Roman"/>
      <w:color w:val="00000A"/>
      <w:szCs w:val="16"/>
    </w:rPr>
  </w:style>
  <w:style w:type="character" w:customStyle="1" w:styleId="HeaderChar7">
    <w:name w:val="Header Char7"/>
    <w:qFormat/>
    <w:rsid w:val="00733E3B"/>
    <w:rPr>
      <w:rFonts w:eastAsia="Times New Roman"/>
      <w:color w:val="00000A"/>
    </w:rPr>
  </w:style>
  <w:style w:type="character" w:customStyle="1" w:styleId="FooterChar7">
    <w:name w:val="Footer Char7"/>
    <w:qFormat/>
    <w:rsid w:val="00733E3B"/>
    <w:rPr>
      <w:rFonts w:eastAsia="Times New Roman"/>
      <w:color w:val="00000A"/>
    </w:rPr>
  </w:style>
  <w:style w:type="character" w:customStyle="1" w:styleId="TitleChar8">
    <w:name w:val="Title Char8"/>
    <w:qFormat/>
    <w:rsid w:val="00733E3B"/>
    <w:rPr>
      <w:rFonts w:ascii="Cambria" w:eastAsia="Arial Unicode MS" w:hAnsi="Cambria"/>
      <w:b/>
      <w:bCs/>
      <w:color w:val="00000A"/>
      <w:kern w:val="2"/>
      <w:sz w:val="32"/>
      <w:szCs w:val="32"/>
    </w:rPr>
  </w:style>
  <w:style w:type="character" w:customStyle="1" w:styleId="BodyTextIndentChar6">
    <w:name w:val="Body Text Indent Char6"/>
    <w:qFormat/>
    <w:rsid w:val="00733E3B"/>
    <w:rPr>
      <w:color w:val="00000A"/>
    </w:rPr>
  </w:style>
  <w:style w:type="character" w:customStyle="1" w:styleId="Corpodeltesto3Carattere">
    <w:name w:val="Corpo del testo 3 Carattere"/>
    <w:qFormat/>
    <w:rsid w:val="00733E3B"/>
    <w:rPr>
      <w:color w:val="00000A"/>
      <w:sz w:val="16"/>
    </w:rPr>
  </w:style>
  <w:style w:type="character" w:customStyle="1" w:styleId="HeaderChar8">
    <w:name w:val="Header Char8"/>
    <w:qFormat/>
    <w:rsid w:val="00733E3B"/>
    <w:rPr>
      <w:color w:val="00000A"/>
    </w:rPr>
  </w:style>
  <w:style w:type="character" w:customStyle="1" w:styleId="FooterChar8">
    <w:name w:val="Footer Char8"/>
    <w:qFormat/>
    <w:rsid w:val="00733E3B"/>
    <w:rPr>
      <w:color w:val="00000A"/>
    </w:rPr>
  </w:style>
  <w:style w:type="character" w:customStyle="1" w:styleId="IntestazioneCarattere2">
    <w:name w:val="Intestazione Carattere2"/>
    <w:qFormat/>
    <w:rsid w:val="00733E3B"/>
    <w:rPr>
      <w:color w:val="00000A"/>
    </w:rPr>
  </w:style>
  <w:style w:type="character" w:customStyle="1" w:styleId="WWCharLFO15LVL9">
    <w:name w:val="WW_CharLFO15LVL9"/>
    <w:qFormat/>
    <w:rsid w:val="00733E3B"/>
    <w:rPr>
      <w:rFonts w:ascii="Wingdings" w:hAnsi="Wingdings" w:cs="Wingdings"/>
    </w:rPr>
  </w:style>
  <w:style w:type="character" w:customStyle="1" w:styleId="WWCharLFO15LVL8">
    <w:name w:val="WW_CharLFO15LVL8"/>
    <w:qFormat/>
    <w:rsid w:val="00733E3B"/>
    <w:rPr>
      <w:rFonts w:ascii="Courier New" w:eastAsia="Courier New" w:hAnsi="Courier New"/>
    </w:rPr>
  </w:style>
  <w:style w:type="character" w:customStyle="1" w:styleId="WWCharLFO15LVL7">
    <w:name w:val="WW_CharLFO15LVL7"/>
    <w:qFormat/>
    <w:rsid w:val="00733E3B"/>
    <w:rPr>
      <w:rFonts w:ascii="Symbol" w:hAnsi="Symbol" w:cs="Symbol"/>
    </w:rPr>
  </w:style>
  <w:style w:type="character" w:customStyle="1" w:styleId="WWCharLFO15LVL6">
    <w:name w:val="WW_CharLFO15LVL6"/>
    <w:qFormat/>
    <w:rsid w:val="00733E3B"/>
    <w:rPr>
      <w:rFonts w:ascii="Wingdings" w:hAnsi="Wingdings" w:cs="Wingdings"/>
    </w:rPr>
  </w:style>
  <w:style w:type="character" w:customStyle="1" w:styleId="WWCharLFO15LVL5">
    <w:name w:val="WW_CharLFO15LVL5"/>
    <w:qFormat/>
    <w:rsid w:val="00733E3B"/>
    <w:rPr>
      <w:rFonts w:ascii="Courier New" w:eastAsia="Courier New" w:hAnsi="Courier New"/>
    </w:rPr>
  </w:style>
  <w:style w:type="character" w:customStyle="1" w:styleId="WWCharLFO15LVL4">
    <w:name w:val="WW_CharLFO15LVL4"/>
    <w:qFormat/>
    <w:rsid w:val="00733E3B"/>
    <w:rPr>
      <w:rFonts w:ascii="Symbol" w:hAnsi="Symbol" w:cs="Symbol"/>
    </w:rPr>
  </w:style>
  <w:style w:type="character" w:customStyle="1" w:styleId="WWCharLFO15LVL3">
    <w:name w:val="WW_CharLFO15LVL3"/>
    <w:qFormat/>
    <w:rsid w:val="00733E3B"/>
    <w:rPr>
      <w:rFonts w:ascii="Wingdings" w:hAnsi="Wingdings" w:cs="Wingdings"/>
    </w:rPr>
  </w:style>
  <w:style w:type="character" w:customStyle="1" w:styleId="WWCharLFO15LVL2">
    <w:name w:val="WW_CharLFO15LVL2"/>
    <w:qFormat/>
    <w:rsid w:val="00733E3B"/>
    <w:rPr>
      <w:rFonts w:ascii="Courier New" w:eastAsia="Courier New" w:hAnsi="Courier New"/>
    </w:rPr>
  </w:style>
  <w:style w:type="character" w:customStyle="1" w:styleId="WWCharLFO15LVL1">
    <w:name w:val="WW_CharLFO15LVL1"/>
    <w:qFormat/>
    <w:rsid w:val="00733E3B"/>
    <w:rPr>
      <w:rFonts w:ascii="Symbol" w:hAnsi="Symbol" w:cs="Symbol"/>
    </w:rPr>
  </w:style>
  <w:style w:type="character" w:customStyle="1" w:styleId="PidipaginaCarattere1">
    <w:name w:val="Piè di pagina Carattere1"/>
    <w:qFormat/>
    <w:rsid w:val="00733E3B"/>
    <w:rPr>
      <w:rFonts w:eastAsia="Times New Roman"/>
      <w:color w:val="00000A"/>
      <w:lang w:eastAsia="en-US"/>
    </w:rPr>
  </w:style>
  <w:style w:type="character" w:customStyle="1" w:styleId="Rientrocorpodeltesto3Carattere">
    <w:name w:val="Rientro corpo del testo 3 Carattere"/>
    <w:qFormat/>
    <w:rsid w:val="00733E3B"/>
    <w:rPr>
      <w:rFonts w:eastAsia="Times New Roman"/>
      <w:color w:val="00000A"/>
      <w:szCs w:val="16"/>
      <w:lang w:eastAsia="en-US"/>
    </w:rPr>
  </w:style>
  <w:style w:type="character" w:customStyle="1" w:styleId="TitleChar5">
    <w:name w:val="Title Char5"/>
    <w:qFormat/>
    <w:rsid w:val="00733E3B"/>
    <w:rPr>
      <w:rFonts w:ascii="Cambria" w:eastAsia="Cambria" w:hAnsi="Cambria"/>
      <w:b/>
      <w:bCs/>
      <w:color w:val="00000A"/>
      <w:kern w:val="2"/>
      <w:sz w:val="32"/>
      <w:szCs w:val="32"/>
      <w:lang w:eastAsia="en-US"/>
    </w:rPr>
  </w:style>
  <w:style w:type="character" w:customStyle="1" w:styleId="FooterChar3">
    <w:name w:val="Footer Char3"/>
    <w:qFormat/>
    <w:rsid w:val="00733E3B"/>
    <w:rPr>
      <w:color w:val="00000A"/>
      <w:lang w:eastAsia="en-US"/>
    </w:rPr>
  </w:style>
  <w:style w:type="character" w:customStyle="1" w:styleId="BalloonTextChar6">
    <w:name w:val="Balloon Text Char6"/>
    <w:qFormat/>
    <w:rsid w:val="00733E3B"/>
    <w:rPr>
      <w:rFonts w:ascii="Times New Roman" w:hAnsi="Times New Roman" w:cs="Times New Roman"/>
      <w:color w:val="00000A"/>
      <w:sz w:val="2"/>
      <w:lang w:eastAsia="en-US"/>
    </w:rPr>
  </w:style>
  <w:style w:type="character" w:customStyle="1" w:styleId="BodyTextIndent3Char6">
    <w:name w:val="Body Text Indent 3 Char6"/>
    <w:qFormat/>
    <w:rsid w:val="00733E3B"/>
    <w:rPr>
      <w:color w:val="00000A"/>
      <w:sz w:val="16"/>
      <w:lang w:eastAsia="en-US"/>
    </w:rPr>
  </w:style>
  <w:style w:type="character" w:customStyle="1" w:styleId="BodyTextChar6">
    <w:name w:val="Body Text Char6"/>
    <w:qFormat/>
    <w:rsid w:val="00733E3B"/>
    <w:rPr>
      <w:rFonts w:eastAsia="Times New Roman"/>
      <w:color w:val="00000A"/>
      <w:lang w:eastAsia="en-US"/>
    </w:rPr>
  </w:style>
  <w:style w:type="character" w:customStyle="1" w:styleId="TitleChar4">
    <w:name w:val="Title Char4"/>
    <w:qFormat/>
    <w:rsid w:val="00733E3B"/>
    <w:rPr>
      <w:rFonts w:ascii="Cambria" w:eastAsia="Cambria" w:hAnsi="Cambria"/>
      <w:b/>
      <w:bCs/>
      <w:color w:val="00000A"/>
      <w:kern w:val="2"/>
      <w:sz w:val="32"/>
      <w:szCs w:val="32"/>
      <w:lang w:eastAsia="en-US"/>
    </w:rPr>
  </w:style>
  <w:style w:type="character" w:customStyle="1" w:styleId="BalloonTextChar5">
    <w:name w:val="Balloon Text Char5"/>
    <w:qFormat/>
    <w:rsid w:val="00733E3B"/>
    <w:rPr>
      <w:rFonts w:ascii="Times New Roman" w:eastAsia="Times New Roman" w:hAnsi="Times New Roman"/>
      <w:color w:val="00000A"/>
      <w:sz w:val="2"/>
      <w:szCs w:val="2"/>
      <w:lang w:eastAsia="en-US"/>
    </w:rPr>
  </w:style>
  <w:style w:type="character" w:customStyle="1" w:styleId="BodyTextIndent3Char5">
    <w:name w:val="Body Text Indent 3 Char5"/>
    <w:qFormat/>
    <w:rsid w:val="00733E3B"/>
    <w:rPr>
      <w:rFonts w:eastAsia="Times New Roman"/>
      <w:color w:val="00000A"/>
      <w:szCs w:val="16"/>
      <w:lang w:eastAsia="en-US"/>
    </w:rPr>
  </w:style>
  <w:style w:type="character" w:customStyle="1" w:styleId="BodyTextChar5">
    <w:name w:val="Body Text Char5"/>
    <w:qFormat/>
    <w:rsid w:val="00733E3B"/>
    <w:rPr>
      <w:rFonts w:eastAsia="Times New Roman"/>
      <w:color w:val="00000A"/>
      <w:lang w:eastAsia="en-US"/>
    </w:rPr>
  </w:style>
  <w:style w:type="character" w:customStyle="1" w:styleId="TitleChar3">
    <w:name w:val="Title Char3"/>
    <w:qFormat/>
    <w:rsid w:val="00733E3B"/>
    <w:rPr>
      <w:rFonts w:ascii="Cambria" w:eastAsia="Cambria" w:hAnsi="Cambria"/>
      <w:b/>
      <w:bCs/>
      <w:color w:val="00000A"/>
      <w:kern w:val="2"/>
      <w:sz w:val="32"/>
      <w:szCs w:val="32"/>
      <w:lang w:eastAsia="en-US"/>
    </w:rPr>
  </w:style>
  <w:style w:type="character" w:customStyle="1" w:styleId="BalloonTextChar4">
    <w:name w:val="Balloon Text Char4"/>
    <w:qFormat/>
    <w:rsid w:val="00733E3B"/>
    <w:rPr>
      <w:rFonts w:ascii="Times New Roman" w:eastAsia="Times New Roman" w:hAnsi="Times New Roman"/>
      <w:color w:val="00000A"/>
      <w:sz w:val="2"/>
      <w:szCs w:val="2"/>
      <w:lang w:eastAsia="en-US"/>
    </w:rPr>
  </w:style>
  <w:style w:type="character" w:customStyle="1" w:styleId="BodyTextIndent3Char4">
    <w:name w:val="Body Text Indent 3 Char4"/>
    <w:qFormat/>
    <w:rsid w:val="00733E3B"/>
    <w:rPr>
      <w:rFonts w:eastAsia="Times New Roman"/>
      <w:color w:val="00000A"/>
      <w:szCs w:val="16"/>
      <w:lang w:eastAsia="en-US"/>
    </w:rPr>
  </w:style>
  <w:style w:type="character" w:customStyle="1" w:styleId="BodyTextChar4">
    <w:name w:val="Body Text Char4"/>
    <w:qFormat/>
    <w:rsid w:val="00733E3B"/>
    <w:rPr>
      <w:color w:val="00000A"/>
      <w:lang w:eastAsia="en-US"/>
    </w:rPr>
  </w:style>
  <w:style w:type="character" w:customStyle="1" w:styleId="TitoloCarattere1">
    <w:name w:val="Titolo Carattere1"/>
    <w:qFormat/>
    <w:rsid w:val="00733E3B"/>
    <w:rPr>
      <w:rFonts w:ascii="Cambria" w:eastAsia="Cambria" w:hAnsi="Cambria"/>
      <w:b/>
      <w:bCs/>
      <w:color w:val="00000A"/>
      <w:kern w:val="2"/>
      <w:sz w:val="32"/>
      <w:szCs w:val="32"/>
      <w:lang w:eastAsia="en-US"/>
    </w:rPr>
  </w:style>
  <w:style w:type="character" w:customStyle="1" w:styleId="FooterChar2">
    <w:name w:val="Footer Char2"/>
    <w:qFormat/>
    <w:rsid w:val="00733E3B"/>
    <w:rPr>
      <w:color w:val="00000A"/>
      <w:lang w:eastAsia="en-US"/>
    </w:rPr>
  </w:style>
  <w:style w:type="character" w:customStyle="1" w:styleId="BalloonTextChar3">
    <w:name w:val="Balloon Text Char3"/>
    <w:qFormat/>
    <w:rsid w:val="00733E3B"/>
    <w:rPr>
      <w:rFonts w:ascii="Times New Roman" w:hAnsi="Times New Roman" w:cs="Times New Roman"/>
      <w:color w:val="00000A"/>
      <w:sz w:val="2"/>
      <w:lang w:eastAsia="en-US"/>
    </w:rPr>
  </w:style>
  <w:style w:type="character" w:customStyle="1" w:styleId="BodyTextIndent3Char3">
    <w:name w:val="Body Text Indent 3 Char3"/>
    <w:qFormat/>
    <w:rsid w:val="00733E3B"/>
    <w:rPr>
      <w:color w:val="00000A"/>
      <w:sz w:val="16"/>
      <w:lang w:eastAsia="en-US"/>
    </w:rPr>
  </w:style>
  <w:style w:type="character" w:customStyle="1" w:styleId="BodyTextChar3">
    <w:name w:val="Body Text Char3"/>
    <w:qFormat/>
    <w:rsid w:val="00733E3B"/>
    <w:rPr>
      <w:rFonts w:eastAsia="Times New Roman"/>
      <w:color w:val="00000A"/>
      <w:lang w:eastAsia="en-US"/>
    </w:rPr>
  </w:style>
  <w:style w:type="character" w:customStyle="1" w:styleId="TitleChar2">
    <w:name w:val="Title Char2"/>
    <w:qFormat/>
    <w:rsid w:val="00733E3B"/>
    <w:rPr>
      <w:rFonts w:ascii="Cambria" w:eastAsia="Cambria" w:hAnsi="Cambria"/>
      <w:b/>
      <w:bCs/>
      <w:color w:val="00000A"/>
      <w:kern w:val="2"/>
      <w:sz w:val="32"/>
      <w:szCs w:val="32"/>
      <w:lang w:eastAsia="en-US"/>
    </w:rPr>
  </w:style>
  <w:style w:type="character" w:customStyle="1" w:styleId="ProvinciaTestoCarattere">
    <w:name w:val="Provincia_Testo Carattere"/>
    <w:qFormat/>
    <w:rsid w:val="00733E3B"/>
    <w:rPr>
      <w:rFonts w:ascii="Garamond" w:eastAsia="Garamond" w:hAnsi="Garamond"/>
      <w:color w:val="00000A"/>
      <w:lang w:eastAsia="en-US"/>
    </w:rPr>
  </w:style>
  <w:style w:type="character" w:customStyle="1" w:styleId="BalloonTextChar2">
    <w:name w:val="Balloon Text Char2"/>
    <w:qFormat/>
    <w:rsid w:val="00733E3B"/>
    <w:rPr>
      <w:rFonts w:ascii="Times New Roman" w:eastAsia="Times New Roman" w:hAnsi="Times New Roman"/>
      <w:color w:val="00000A"/>
      <w:sz w:val="2"/>
      <w:szCs w:val="2"/>
      <w:lang w:eastAsia="en-US"/>
    </w:rPr>
  </w:style>
  <w:style w:type="character" w:customStyle="1" w:styleId="BodyTextIndent3Char2">
    <w:name w:val="Body Text Indent 3 Char2"/>
    <w:qFormat/>
    <w:rsid w:val="00733E3B"/>
    <w:rPr>
      <w:rFonts w:eastAsia="Times New Roman"/>
      <w:color w:val="00000A"/>
      <w:szCs w:val="16"/>
      <w:lang w:eastAsia="en-US"/>
    </w:rPr>
  </w:style>
  <w:style w:type="character" w:customStyle="1" w:styleId="BodyTextChar2">
    <w:name w:val="Body Text Char2"/>
    <w:qFormat/>
    <w:rsid w:val="00733E3B"/>
    <w:rPr>
      <w:color w:val="00000A"/>
      <w:lang w:eastAsia="en-US"/>
    </w:rPr>
  </w:style>
  <w:style w:type="character" w:customStyle="1" w:styleId="TitleChar1">
    <w:name w:val="Title Char1"/>
    <w:qFormat/>
    <w:rsid w:val="00733E3B"/>
    <w:rPr>
      <w:rFonts w:ascii="Cambria" w:eastAsia="Cambria" w:hAnsi="Cambria"/>
      <w:b/>
      <w:bCs/>
      <w:color w:val="00000A"/>
      <w:kern w:val="2"/>
      <w:sz w:val="32"/>
      <w:szCs w:val="32"/>
      <w:lang w:eastAsia="en-US"/>
    </w:rPr>
  </w:style>
  <w:style w:type="character" w:customStyle="1" w:styleId="BalloonTextChar1">
    <w:name w:val="Balloon Text Char1"/>
    <w:qFormat/>
    <w:rsid w:val="00733E3B"/>
    <w:rPr>
      <w:rFonts w:ascii="Times New Roman" w:hAnsi="Times New Roman" w:cs="Times New Roman"/>
      <w:color w:val="00000A"/>
      <w:sz w:val="2"/>
      <w:lang w:eastAsia="en-US"/>
    </w:rPr>
  </w:style>
  <w:style w:type="character" w:customStyle="1" w:styleId="BodyTextIndent3Char1">
    <w:name w:val="Body Text Indent 3 Char1"/>
    <w:qFormat/>
    <w:rsid w:val="00733E3B"/>
    <w:rPr>
      <w:color w:val="00000A"/>
      <w:sz w:val="16"/>
      <w:lang w:eastAsia="en-US"/>
    </w:rPr>
  </w:style>
  <w:style w:type="character" w:customStyle="1" w:styleId="FooterChar1">
    <w:name w:val="Footer Char1"/>
    <w:qFormat/>
    <w:rsid w:val="00733E3B"/>
    <w:rPr>
      <w:rFonts w:eastAsia="Times New Roman"/>
      <w:color w:val="00000A"/>
      <w:lang w:eastAsia="en-US"/>
    </w:rPr>
  </w:style>
  <w:style w:type="character" w:customStyle="1" w:styleId="HeaderChar1">
    <w:name w:val="Header Char1"/>
    <w:qFormat/>
    <w:rsid w:val="00733E3B"/>
    <w:rPr>
      <w:rFonts w:eastAsia="Times New Roman"/>
      <w:color w:val="00000A"/>
      <w:lang w:eastAsia="en-US"/>
    </w:rPr>
  </w:style>
  <w:style w:type="character" w:customStyle="1" w:styleId="BodyTextChar1">
    <w:name w:val="Body Text Char1"/>
    <w:qFormat/>
    <w:rsid w:val="00733E3B"/>
    <w:rPr>
      <w:rFonts w:eastAsia="Times New Roman"/>
      <w:color w:val="00000A"/>
      <w:lang w:eastAsia="en-US"/>
    </w:rPr>
  </w:style>
  <w:style w:type="character" w:customStyle="1" w:styleId="TitoloCarattere">
    <w:name w:val="Titolo Carattere"/>
    <w:qFormat/>
    <w:rsid w:val="00733E3B"/>
    <w:rPr>
      <w:rFonts w:ascii="Cambria" w:eastAsia="Cambria" w:hAnsi="Cambria"/>
      <w:b/>
      <w:bCs/>
      <w:color w:val="00000A"/>
      <w:kern w:val="2"/>
      <w:sz w:val="32"/>
      <w:szCs w:val="32"/>
      <w:lang w:eastAsia="en-US"/>
    </w:rPr>
  </w:style>
  <w:style w:type="character" w:customStyle="1" w:styleId="BalloonTextChar">
    <w:name w:val="Balloon Text Char"/>
    <w:qFormat/>
    <w:rsid w:val="00733E3B"/>
    <w:rPr>
      <w:rFonts w:ascii="Times New Roman" w:eastAsia="Times New Roman" w:hAnsi="Times New Roman"/>
      <w:sz w:val="2"/>
      <w:szCs w:val="2"/>
      <w:lang w:eastAsia="en-US"/>
    </w:rPr>
  </w:style>
  <w:style w:type="character" w:customStyle="1" w:styleId="ProvinciaCarattere">
    <w:name w:val="Provincia Carattere"/>
    <w:qFormat/>
    <w:rsid w:val="00733E3B"/>
    <w:rPr>
      <w:rFonts w:ascii="Garamond" w:eastAsia="Garamond" w:hAnsi="Garamond"/>
      <w:sz w:val="22"/>
      <w:szCs w:val="22"/>
      <w:lang w:eastAsia="en-US"/>
    </w:rPr>
  </w:style>
  <w:style w:type="character" w:customStyle="1" w:styleId="BodyTextIndent3Char">
    <w:name w:val="Body Text Indent 3 Char"/>
    <w:qFormat/>
    <w:rsid w:val="00733E3B"/>
    <w:rPr>
      <w:rFonts w:eastAsia="Times New Roman"/>
      <w:szCs w:val="16"/>
      <w:lang w:eastAsia="en-US"/>
    </w:rPr>
  </w:style>
  <w:style w:type="character" w:customStyle="1" w:styleId="BodyTextChar">
    <w:name w:val="Body Text Char"/>
    <w:qFormat/>
    <w:rsid w:val="00733E3B"/>
    <w:rPr>
      <w:lang w:eastAsia="en-US"/>
    </w:rPr>
  </w:style>
  <w:style w:type="character" w:customStyle="1" w:styleId="FooterChar">
    <w:name w:val="Footer Char"/>
    <w:qFormat/>
    <w:rsid w:val="00733E3B"/>
    <w:rPr>
      <w:rFonts w:eastAsia="Times New Roman"/>
      <w:lang w:eastAsia="en-US"/>
    </w:rPr>
  </w:style>
  <w:style w:type="character" w:customStyle="1" w:styleId="HeaderChar">
    <w:name w:val="Header Char"/>
    <w:qFormat/>
    <w:rsid w:val="00733E3B"/>
    <w:rPr>
      <w:rFonts w:ascii="Calibri" w:eastAsia="Calibri" w:hAnsi="Calibri"/>
      <w:sz w:val="22"/>
      <w:szCs w:val="22"/>
      <w:lang w:eastAsia="en-US"/>
    </w:rPr>
  </w:style>
  <w:style w:type="character" w:customStyle="1" w:styleId="Heading1Char">
    <w:name w:val="Heading 1 Char"/>
    <w:qFormat/>
    <w:rsid w:val="00733E3B"/>
    <w:rPr>
      <w:rFonts w:ascii="Cambria" w:eastAsia="Cambria" w:hAnsi="Cambria"/>
      <w:b/>
      <w:bCs/>
      <w:kern w:val="2"/>
      <w:sz w:val="32"/>
      <w:szCs w:val="32"/>
      <w:lang w:eastAsia="en-US"/>
    </w:rPr>
  </w:style>
  <w:style w:type="character" w:customStyle="1" w:styleId="WW8Num6z1">
    <w:name w:val="WW8Num6z1"/>
    <w:qFormat/>
    <w:rsid w:val="00733E3B"/>
    <w:rPr>
      <w:rFonts w:ascii="Courier New" w:eastAsia="Courier New" w:hAnsi="Courier New"/>
    </w:rPr>
  </w:style>
  <w:style w:type="character" w:customStyle="1" w:styleId="WW8Num7z0">
    <w:name w:val="WW8Num7z0"/>
    <w:qFormat/>
    <w:rsid w:val="00733E3B"/>
    <w:rPr>
      <w:rFonts w:eastAsia="Times New Roman"/>
    </w:rPr>
  </w:style>
  <w:style w:type="character" w:customStyle="1" w:styleId="WW8Num8z0">
    <w:name w:val="WW8Num8z0"/>
    <w:qFormat/>
    <w:rsid w:val="00733E3B"/>
    <w:rPr>
      <w:rFonts w:eastAsia="Times New Roman"/>
    </w:rPr>
  </w:style>
  <w:style w:type="character" w:customStyle="1" w:styleId="WW8Num9z0">
    <w:name w:val="WW8Num9z0"/>
    <w:qFormat/>
    <w:rsid w:val="00733E3B"/>
    <w:rPr>
      <w:rFonts w:eastAsia="Times New Roman"/>
    </w:rPr>
  </w:style>
  <w:style w:type="character" w:customStyle="1" w:styleId="WW8Num10z0">
    <w:name w:val="WW8Num10z0"/>
    <w:qFormat/>
    <w:rsid w:val="00733E3B"/>
    <w:rPr>
      <w:rFonts w:ascii="Garamond" w:eastAsia="Garamond" w:hAnsi="Garamond"/>
    </w:rPr>
  </w:style>
  <w:style w:type="character" w:customStyle="1" w:styleId="WW8Num10z1">
    <w:name w:val="WW8Num10z1"/>
    <w:qFormat/>
    <w:rsid w:val="00733E3B"/>
    <w:rPr>
      <w:rFonts w:ascii="Courier New" w:eastAsia="Courier New" w:hAnsi="Courier New"/>
    </w:rPr>
  </w:style>
  <w:style w:type="character" w:customStyle="1" w:styleId="WW8Num11z0">
    <w:name w:val="WW8Num11z0"/>
    <w:qFormat/>
    <w:rsid w:val="00733E3B"/>
    <w:rPr>
      <w:rFonts w:eastAsia="Times New Roman"/>
    </w:rPr>
  </w:style>
  <w:style w:type="character" w:customStyle="1" w:styleId="WW8Num12z0">
    <w:name w:val="WW8Num12z0"/>
    <w:qFormat/>
    <w:rsid w:val="00733E3B"/>
    <w:rPr>
      <w:rFonts w:ascii="Garamond" w:eastAsia="Garamond" w:hAnsi="Garamond"/>
    </w:rPr>
  </w:style>
  <w:style w:type="character" w:customStyle="1" w:styleId="WW8Num12z1">
    <w:name w:val="WW8Num12z1"/>
    <w:qFormat/>
    <w:rsid w:val="00733E3B"/>
    <w:rPr>
      <w:rFonts w:ascii="Courier New" w:eastAsia="Courier New" w:hAnsi="Courier New"/>
    </w:rPr>
  </w:style>
  <w:style w:type="character" w:customStyle="1" w:styleId="WW8Num13z0">
    <w:name w:val="WW8Num13z0"/>
    <w:qFormat/>
    <w:rsid w:val="00733E3B"/>
    <w:rPr>
      <w:rFonts w:ascii="Garamond" w:eastAsia="Garamond" w:hAnsi="Garamond"/>
    </w:rPr>
  </w:style>
  <w:style w:type="character" w:customStyle="1" w:styleId="WW8Num13z1">
    <w:name w:val="WW8Num13z1"/>
    <w:qFormat/>
    <w:rsid w:val="00733E3B"/>
    <w:rPr>
      <w:rFonts w:ascii="Courier New" w:eastAsia="Courier New" w:hAnsi="Courier New"/>
    </w:rPr>
  </w:style>
  <w:style w:type="character" w:customStyle="1" w:styleId="WW8Num14z1">
    <w:name w:val="WW8Num14z1"/>
    <w:qFormat/>
    <w:rsid w:val="00733E3B"/>
    <w:rPr>
      <w:rFonts w:ascii="Courier New" w:eastAsia="Courier New" w:hAnsi="Courier New"/>
    </w:rPr>
  </w:style>
  <w:style w:type="character" w:customStyle="1" w:styleId="WW8Num15z0">
    <w:name w:val="WW8Num15z0"/>
    <w:qFormat/>
    <w:rsid w:val="00733E3B"/>
    <w:rPr>
      <w:rFonts w:eastAsia="Times New Roman"/>
    </w:rPr>
  </w:style>
  <w:style w:type="character" w:customStyle="1" w:styleId="WW8Num16z0">
    <w:name w:val="WW8Num16z0"/>
    <w:qFormat/>
    <w:rsid w:val="00733E3B"/>
    <w:rPr>
      <w:rFonts w:eastAsia="Times New Roman"/>
    </w:rPr>
  </w:style>
  <w:style w:type="character" w:customStyle="1" w:styleId="WW8Num17z0">
    <w:name w:val="WW8Num17z0"/>
    <w:qFormat/>
    <w:rsid w:val="00733E3B"/>
    <w:rPr>
      <w:rFonts w:eastAsia="Times New Roman"/>
    </w:rPr>
  </w:style>
  <w:style w:type="character" w:customStyle="1" w:styleId="WW8Num18z0">
    <w:name w:val="WW8Num18z0"/>
    <w:qFormat/>
    <w:rsid w:val="00733E3B"/>
    <w:rPr>
      <w:rFonts w:eastAsia="Times New Roman"/>
    </w:rPr>
  </w:style>
  <w:style w:type="character" w:customStyle="1" w:styleId="WW8Num18z1">
    <w:name w:val="WW8Num18z1"/>
    <w:qFormat/>
    <w:rsid w:val="00733E3B"/>
    <w:rPr>
      <w:rFonts w:eastAsia="Times New Roman"/>
    </w:rPr>
  </w:style>
  <w:style w:type="character" w:customStyle="1" w:styleId="EndnoteTextChar">
    <w:name w:val="Endnote Text Char"/>
    <w:qFormat/>
    <w:rsid w:val="00733E3B"/>
    <w:rPr>
      <w:rFonts w:eastAsia="Times New Roman"/>
    </w:rPr>
  </w:style>
  <w:style w:type="character" w:customStyle="1" w:styleId="Collegamentoipertestuale1">
    <w:name w:val="Collegamento ipertestuale1"/>
    <w:qFormat/>
    <w:rsid w:val="00733E3B"/>
    <w:rPr>
      <w:color w:val="0000FF"/>
      <w:u w:val="single"/>
    </w:rPr>
  </w:style>
  <w:style w:type="character" w:customStyle="1" w:styleId="CarattereCarattere51">
    <w:name w:val="Carattere Carattere51"/>
    <w:qFormat/>
    <w:rsid w:val="00733E3B"/>
    <w:rPr>
      <w:sz w:val="24"/>
    </w:rPr>
  </w:style>
  <w:style w:type="character" w:customStyle="1" w:styleId="CarattereCarattere5">
    <w:name w:val="Carattere Carattere5"/>
    <w:qFormat/>
    <w:rsid w:val="00733E3B"/>
    <w:rPr>
      <w:sz w:val="24"/>
    </w:rPr>
  </w:style>
  <w:style w:type="character" w:customStyle="1" w:styleId="CarattereCarattere1">
    <w:name w:val="Carattere Carattere1"/>
    <w:qFormat/>
    <w:rsid w:val="00733E3B"/>
    <w:rPr>
      <w:sz w:val="24"/>
      <w:lang w:val="it-IT"/>
    </w:rPr>
  </w:style>
  <w:style w:type="character" w:styleId="Enfasidelicata">
    <w:name w:val="Subtle Emphasis"/>
    <w:qFormat/>
    <w:rsid w:val="00733E3B"/>
    <w:rPr>
      <w:rFonts w:eastAsia="Times New Roman"/>
      <w:iCs/>
      <w:color w:val="808080"/>
      <w:szCs w:val="22"/>
      <w:lang w:eastAsia="it-IT"/>
    </w:rPr>
  </w:style>
  <w:style w:type="character" w:customStyle="1" w:styleId="apple-converted-space">
    <w:name w:val="apple-converted-space"/>
    <w:qFormat/>
    <w:rsid w:val="00733E3B"/>
    <w:rPr>
      <w:rFonts w:eastAsia="Times New Roman"/>
    </w:rPr>
  </w:style>
  <w:style w:type="character" w:customStyle="1" w:styleId="BodyTextIndentChar">
    <w:name w:val="Body Text Indent Char"/>
    <w:qFormat/>
    <w:rsid w:val="00733E3B"/>
    <w:rPr>
      <w:sz w:val="24"/>
    </w:rPr>
  </w:style>
  <w:style w:type="character" w:customStyle="1" w:styleId="CarattereCarattere">
    <w:name w:val="Carattere Carattere"/>
    <w:qFormat/>
    <w:rsid w:val="00733E3B"/>
    <w:rPr>
      <w:rFonts w:ascii="Tahoma" w:eastAsia="Tahoma" w:hAnsi="Tahoma"/>
      <w:sz w:val="16"/>
      <w:szCs w:val="16"/>
      <w:lang w:eastAsia="zh-CN"/>
    </w:rPr>
  </w:style>
  <w:style w:type="character" w:customStyle="1" w:styleId="Carpredefinitoparagrafo1">
    <w:name w:val="Car. predefinito paragrafo1"/>
    <w:qFormat/>
    <w:rsid w:val="00733E3B"/>
  </w:style>
  <w:style w:type="character" w:customStyle="1" w:styleId="Carpredefinitoparagrafo2">
    <w:name w:val="Car. predefinito paragrafo2"/>
    <w:qFormat/>
    <w:rsid w:val="00733E3B"/>
  </w:style>
  <w:style w:type="character" w:customStyle="1" w:styleId="WW8Num5z1">
    <w:name w:val="WW8Num5z1"/>
    <w:qFormat/>
    <w:rsid w:val="00733E3B"/>
    <w:rPr>
      <w:rFonts w:eastAsia="Times New Roman"/>
    </w:rPr>
  </w:style>
  <w:style w:type="character" w:customStyle="1" w:styleId="WW8Num5z0">
    <w:name w:val="WW8Num5z0"/>
    <w:qFormat/>
    <w:rsid w:val="00733E3B"/>
    <w:rPr>
      <w:rFonts w:ascii="Garamond" w:eastAsia="Times New Roman" w:hAnsi="Garamond"/>
      <w:b w:val="0"/>
      <w:bCs w:val="0"/>
    </w:rPr>
  </w:style>
  <w:style w:type="character" w:customStyle="1" w:styleId="WW8Num4z8">
    <w:name w:val="WW8Num4z8"/>
    <w:qFormat/>
    <w:rsid w:val="00733E3B"/>
  </w:style>
  <w:style w:type="character" w:customStyle="1" w:styleId="WW8Num4z7">
    <w:name w:val="WW8Num4z7"/>
    <w:qFormat/>
    <w:rsid w:val="00733E3B"/>
  </w:style>
  <w:style w:type="character" w:customStyle="1" w:styleId="WW8Num4z6">
    <w:name w:val="WW8Num4z6"/>
    <w:qFormat/>
    <w:rsid w:val="00733E3B"/>
  </w:style>
  <w:style w:type="character" w:customStyle="1" w:styleId="WW8Num4z5">
    <w:name w:val="WW8Num4z5"/>
    <w:qFormat/>
    <w:rsid w:val="00733E3B"/>
  </w:style>
  <w:style w:type="character" w:customStyle="1" w:styleId="WW8Num4z4">
    <w:name w:val="WW8Num4z4"/>
    <w:qFormat/>
    <w:rsid w:val="00733E3B"/>
  </w:style>
  <w:style w:type="character" w:customStyle="1" w:styleId="WW8Num4z3">
    <w:name w:val="WW8Num4z3"/>
    <w:qFormat/>
    <w:rsid w:val="00733E3B"/>
  </w:style>
  <w:style w:type="character" w:customStyle="1" w:styleId="WW8Num4z2">
    <w:name w:val="WW8Num4z2"/>
    <w:qFormat/>
    <w:rsid w:val="00733E3B"/>
  </w:style>
  <w:style w:type="character" w:customStyle="1" w:styleId="WW8Num4z1">
    <w:name w:val="WW8Num4z1"/>
    <w:qFormat/>
    <w:rsid w:val="00733E3B"/>
  </w:style>
  <w:style w:type="character" w:customStyle="1" w:styleId="WW8Num4z0">
    <w:name w:val="WW8Num4z0"/>
    <w:qFormat/>
    <w:rsid w:val="00733E3B"/>
    <w:rPr>
      <w:rFonts w:ascii="Garamond" w:eastAsia="Garamond" w:hAnsi="Garamond"/>
      <w:iCs/>
      <w:sz w:val="24"/>
      <w:szCs w:val="24"/>
    </w:rPr>
  </w:style>
  <w:style w:type="character" w:customStyle="1" w:styleId="Carpredefinitoparagrafo3">
    <w:name w:val="Car. predefinito paragrafo3"/>
    <w:qFormat/>
    <w:rsid w:val="00733E3B"/>
  </w:style>
  <w:style w:type="character" w:customStyle="1" w:styleId="Carpredefinitoparagrafo4">
    <w:name w:val="Car. predefinito paragrafo4"/>
    <w:qFormat/>
    <w:rsid w:val="00733E3B"/>
  </w:style>
  <w:style w:type="character" w:customStyle="1" w:styleId="WW8Num3z8">
    <w:name w:val="WW8Num3z8"/>
    <w:qFormat/>
    <w:rsid w:val="00733E3B"/>
  </w:style>
  <w:style w:type="character" w:customStyle="1" w:styleId="WW8Num3z7">
    <w:name w:val="WW8Num3z7"/>
    <w:qFormat/>
    <w:rsid w:val="00733E3B"/>
  </w:style>
  <w:style w:type="character" w:customStyle="1" w:styleId="WW8Num3z6">
    <w:name w:val="WW8Num3z6"/>
    <w:qFormat/>
    <w:rsid w:val="00733E3B"/>
  </w:style>
  <w:style w:type="character" w:customStyle="1" w:styleId="WW8Num3z5">
    <w:name w:val="WW8Num3z5"/>
    <w:qFormat/>
    <w:rsid w:val="00733E3B"/>
  </w:style>
  <w:style w:type="character" w:customStyle="1" w:styleId="WW8Num3z4">
    <w:name w:val="WW8Num3z4"/>
    <w:qFormat/>
    <w:rsid w:val="00733E3B"/>
  </w:style>
  <w:style w:type="character" w:customStyle="1" w:styleId="WW8Num3z3">
    <w:name w:val="WW8Num3z3"/>
    <w:qFormat/>
    <w:rsid w:val="00733E3B"/>
  </w:style>
  <w:style w:type="character" w:customStyle="1" w:styleId="WW8Num3z2">
    <w:name w:val="WW8Num3z2"/>
    <w:qFormat/>
    <w:rsid w:val="00733E3B"/>
  </w:style>
  <w:style w:type="character" w:customStyle="1" w:styleId="WW8Num3z1">
    <w:name w:val="WW8Num3z1"/>
    <w:qFormat/>
    <w:rsid w:val="00733E3B"/>
  </w:style>
  <w:style w:type="character" w:customStyle="1" w:styleId="WW8Num3z0">
    <w:name w:val="WW8Num3z0"/>
    <w:qFormat/>
    <w:rsid w:val="00733E3B"/>
    <w:rPr>
      <w:rFonts w:eastAsia="Garamond"/>
      <w:bCs/>
      <w:color w:val="auto"/>
      <w:kern w:val="2"/>
      <w:szCs w:val="24"/>
      <w:lang w:eastAsia="it-IT"/>
    </w:rPr>
  </w:style>
  <w:style w:type="character" w:customStyle="1" w:styleId="WW8Num2z8">
    <w:name w:val="WW8Num2z8"/>
    <w:qFormat/>
    <w:rsid w:val="00733E3B"/>
  </w:style>
  <w:style w:type="character" w:customStyle="1" w:styleId="WW8Num2z7">
    <w:name w:val="WW8Num2z7"/>
    <w:qFormat/>
    <w:rsid w:val="00733E3B"/>
  </w:style>
  <w:style w:type="character" w:customStyle="1" w:styleId="WW8Num2z6">
    <w:name w:val="WW8Num2z6"/>
    <w:qFormat/>
    <w:rsid w:val="00733E3B"/>
  </w:style>
  <w:style w:type="character" w:customStyle="1" w:styleId="WW8Num2z5">
    <w:name w:val="WW8Num2z5"/>
    <w:qFormat/>
    <w:rsid w:val="00733E3B"/>
    <w:rPr>
      <w:rFonts w:eastAsia="Garamond"/>
      <w:iCs/>
      <w:smallCaps/>
    </w:rPr>
  </w:style>
  <w:style w:type="character" w:customStyle="1" w:styleId="WW8Num2z4">
    <w:name w:val="WW8Num2z4"/>
    <w:qFormat/>
    <w:rsid w:val="00733E3B"/>
  </w:style>
  <w:style w:type="character" w:customStyle="1" w:styleId="WW8Num2z3">
    <w:name w:val="WW8Num2z3"/>
    <w:qFormat/>
    <w:rsid w:val="00733E3B"/>
  </w:style>
  <w:style w:type="character" w:customStyle="1" w:styleId="WW8Num2z2">
    <w:name w:val="WW8Num2z2"/>
    <w:qFormat/>
    <w:rsid w:val="00733E3B"/>
  </w:style>
  <w:style w:type="character" w:customStyle="1" w:styleId="WW8Num2z1">
    <w:name w:val="WW8Num2z1"/>
    <w:qFormat/>
    <w:rsid w:val="00733E3B"/>
  </w:style>
  <w:style w:type="character" w:customStyle="1" w:styleId="WW8Num2z0">
    <w:name w:val="WW8Num2z0"/>
    <w:qFormat/>
    <w:rsid w:val="00733E3B"/>
  </w:style>
  <w:style w:type="character" w:customStyle="1" w:styleId="WW8Num1z8">
    <w:name w:val="WW8Num1z8"/>
    <w:qFormat/>
    <w:rsid w:val="00733E3B"/>
  </w:style>
  <w:style w:type="character" w:customStyle="1" w:styleId="WW8Num1z7">
    <w:name w:val="WW8Num1z7"/>
    <w:qFormat/>
    <w:rsid w:val="00733E3B"/>
  </w:style>
  <w:style w:type="character" w:customStyle="1" w:styleId="WW8Num1z6">
    <w:name w:val="WW8Num1z6"/>
    <w:qFormat/>
    <w:rsid w:val="00733E3B"/>
  </w:style>
  <w:style w:type="character" w:customStyle="1" w:styleId="WW8Num1z5">
    <w:name w:val="WW8Num1z5"/>
    <w:qFormat/>
    <w:rsid w:val="00733E3B"/>
  </w:style>
  <w:style w:type="character" w:customStyle="1" w:styleId="WW8Num1z4">
    <w:name w:val="WW8Num1z4"/>
    <w:qFormat/>
    <w:rsid w:val="00733E3B"/>
  </w:style>
  <w:style w:type="character" w:customStyle="1" w:styleId="WW8Num1z3">
    <w:name w:val="WW8Num1z3"/>
    <w:qFormat/>
    <w:rsid w:val="00733E3B"/>
  </w:style>
  <w:style w:type="character" w:customStyle="1" w:styleId="WW8Num1z2">
    <w:name w:val="WW8Num1z2"/>
    <w:qFormat/>
    <w:rsid w:val="00733E3B"/>
  </w:style>
  <w:style w:type="character" w:customStyle="1" w:styleId="WW8Num1z1">
    <w:name w:val="WW8Num1z1"/>
    <w:qFormat/>
    <w:rsid w:val="00733E3B"/>
  </w:style>
  <w:style w:type="character" w:customStyle="1" w:styleId="WW8Num1z0">
    <w:name w:val="WW8Num1z0"/>
    <w:qFormat/>
    <w:rsid w:val="00733E3B"/>
  </w:style>
  <w:style w:type="paragraph" w:styleId="Titolo">
    <w:name w:val="Title"/>
    <w:basedOn w:val="Normale"/>
    <w:next w:val="Corpotesto"/>
    <w:link w:val="TitoloCarattere2"/>
    <w:qFormat/>
    <w:rsid w:val="00733E3B"/>
    <w:pPr>
      <w:suppressAutoHyphens/>
      <w:spacing w:after="0" w:line="240" w:lineRule="auto"/>
      <w:ind w:left="0" w:firstLine="0"/>
      <w:jc w:val="center"/>
    </w:pPr>
    <w:rPr>
      <w:b/>
      <w:bCs/>
      <w:color w:val="auto"/>
      <w:szCs w:val="24"/>
      <w:lang w:bidi="he-IL"/>
    </w:rPr>
  </w:style>
  <w:style w:type="character" w:customStyle="1" w:styleId="TitoloCarattere2">
    <w:name w:val="Titolo Carattere2"/>
    <w:basedOn w:val="Carpredefinitoparagrafo"/>
    <w:link w:val="Titolo"/>
    <w:rsid w:val="00733E3B"/>
    <w:rPr>
      <w:rFonts w:ascii="Times New Roman" w:eastAsia="Times New Roman" w:hAnsi="Times New Roman" w:cs="Times New Roman"/>
      <w:b/>
      <w:bCs/>
      <w:sz w:val="24"/>
      <w:szCs w:val="24"/>
      <w:lang w:bidi="he-IL"/>
    </w:rPr>
  </w:style>
  <w:style w:type="paragraph" w:styleId="Corpotesto">
    <w:name w:val="Body Text"/>
    <w:basedOn w:val="Normale"/>
    <w:link w:val="CorpotestoCarattere"/>
    <w:uiPriority w:val="99"/>
    <w:qFormat/>
    <w:rsid w:val="00733E3B"/>
    <w:pPr>
      <w:suppressAutoHyphens/>
      <w:spacing w:after="0" w:line="240" w:lineRule="auto"/>
      <w:ind w:left="0" w:firstLine="0"/>
    </w:pPr>
    <w:rPr>
      <w:rFonts w:asciiTheme="minorHAnsi" w:eastAsiaTheme="minorEastAsia" w:hAnsiTheme="minorHAnsi" w:cstheme="minorBidi"/>
      <w:b/>
      <w:bCs/>
      <w:color w:val="auto"/>
      <w:szCs w:val="21"/>
    </w:rPr>
  </w:style>
  <w:style w:type="character" w:customStyle="1" w:styleId="CorpotestoCarattere1">
    <w:name w:val="Corpo testo Carattere1"/>
    <w:basedOn w:val="Carpredefinitoparagrafo"/>
    <w:uiPriority w:val="99"/>
    <w:semiHidden/>
    <w:rsid w:val="00733E3B"/>
    <w:rPr>
      <w:rFonts w:ascii="Times New Roman" w:eastAsia="Times New Roman" w:hAnsi="Times New Roman" w:cs="Times New Roman"/>
      <w:color w:val="00000A"/>
      <w:sz w:val="24"/>
    </w:rPr>
  </w:style>
  <w:style w:type="paragraph" w:styleId="Elenco">
    <w:name w:val="List"/>
    <w:basedOn w:val="Corpotesto"/>
    <w:rsid w:val="00733E3B"/>
    <w:rPr>
      <w:rFonts w:cs="Arial"/>
    </w:rPr>
  </w:style>
  <w:style w:type="paragraph" w:styleId="Didascalia">
    <w:name w:val="caption"/>
    <w:basedOn w:val="Normale"/>
    <w:qFormat/>
    <w:rsid w:val="00733E3B"/>
    <w:pPr>
      <w:suppressAutoHyphens/>
      <w:spacing w:before="120" w:after="120" w:line="240" w:lineRule="auto"/>
      <w:ind w:left="0" w:firstLine="0"/>
      <w:jc w:val="left"/>
    </w:pPr>
    <w:rPr>
      <w:i/>
      <w:color w:val="auto"/>
      <w:szCs w:val="24"/>
    </w:rPr>
  </w:style>
  <w:style w:type="paragraph" w:customStyle="1" w:styleId="Indice">
    <w:name w:val="Indice"/>
    <w:basedOn w:val="Normale"/>
    <w:qFormat/>
    <w:rsid w:val="00733E3B"/>
    <w:pPr>
      <w:suppressLineNumbers/>
      <w:suppressAutoHyphens/>
      <w:spacing w:after="0" w:line="240" w:lineRule="auto"/>
      <w:ind w:left="0" w:firstLine="0"/>
      <w:jc w:val="left"/>
    </w:pPr>
    <w:rPr>
      <w:rFonts w:cs="Arial"/>
      <w:color w:val="auto"/>
      <w:szCs w:val="24"/>
    </w:rPr>
  </w:style>
  <w:style w:type="paragraph" w:customStyle="1" w:styleId="Default">
    <w:name w:val="Default"/>
    <w:qFormat/>
    <w:rsid w:val="00733E3B"/>
    <w:pPr>
      <w:suppressAutoHyphens/>
      <w:spacing w:after="0" w:line="240" w:lineRule="auto"/>
    </w:pPr>
    <w:rPr>
      <w:rFonts w:ascii="Arial" w:eastAsia="Times New Roman" w:hAnsi="Arial" w:cs="Arial"/>
      <w:color w:val="000000"/>
      <w:sz w:val="24"/>
      <w:szCs w:val="24"/>
    </w:rPr>
  </w:style>
  <w:style w:type="paragraph" w:styleId="Sottotitolo">
    <w:name w:val="Subtitle"/>
    <w:basedOn w:val="Normale"/>
    <w:link w:val="SottotitoloCarattere"/>
    <w:qFormat/>
    <w:rsid w:val="00733E3B"/>
    <w:pPr>
      <w:suppressAutoHyphens/>
      <w:spacing w:after="0" w:line="240" w:lineRule="auto"/>
      <w:ind w:left="0" w:firstLine="0"/>
      <w:jc w:val="center"/>
    </w:pPr>
    <w:rPr>
      <w:rFonts w:asciiTheme="minorHAnsi" w:eastAsiaTheme="minorEastAsia" w:hAnsiTheme="minorHAnsi" w:cstheme="minorBidi"/>
      <w:i/>
      <w:iCs/>
      <w:color w:val="auto"/>
      <w:szCs w:val="24"/>
      <w:lang w:bidi="he-IL"/>
    </w:rPr>
  </w:style>
  <w:style w:type="character" w:customStyle="1" w:styleId="SottotitoloCarattere1">
    <w:name w:val="Sottotitolo Carattere1"/>
    <w:basedOn w:val="Carpredefinitoparagrafo"/>
    <w:uiPriority w:val="11"/>
    <w:rsid w:val="00733E3B"/>
    <w:rPr>
      <w:color w:val="5A5A5A" w:themeColor="text1" w:themeTint="A5"/>
      <w:spacing w:val="15"/>
    </w:rPr>
  </w:style>
  <w:style w:type="paragraph" w:styleId="Corpodeltesto3">
    <w:name w:val="Body Text 3"/>
    <w:basedOn w:val="Normale"/>
    <w:link w:val="Corpodeltesto3Carattere1"/>
    <w:qFormat/>
    <w:rsid w:val="00733E3B"/>
    <w:pPr>
      <w:tabs>
        <w:tab w:val="right" w:pos="9214"/>
      </w:tabs>
      <w:suppressAutoHyphens/>
      <w:spacing w:after="0" w:line="240" w:lineRule="auto"/>
      <w:ind w:left="0" w:right="2" w:firstLine="0"/>
    </w:pPr>
    <w:rPr>
      <w:rFonts w:ascii="Arial" w:eastAsia="Arial" w:hAnsi="Arial"/>
      <w:color w:val="auto"/>
      <w:szCs w:val="24"/>
      <w:lang w:eastAsia="ar-SA"/>
    </w:rPr>
  </w:style>
  <w:style w:type="character" w:customStyle="1" w:styleId="Corpodeltesto3Carattere1">
    <w:name w:val="Corpo del testo 3 Carattere1"/>
    <w:basedOn w:val="Carpredefinitoparagrafo"/>
    <w:link w:val="Corpodeltesto3"/>
    <w:rsid w:val="00733E3B"/>
    <w:rPr>
      <w:rFonts w:ascii="Arial" w:eastAsia="Arial" w:hAnsi="Arial" w:cs="Times New Roman"/>
      <w:sz w:val="24"/>
      <w:szCs w:val="24"/>
      <w:lang w:eastAsia="ar-SA"/>
    </w:rPr>
  </w:style>
  <w:style w:type="paragraph" w:styleId="Corpodeltesto2">
    <w:name w:val="Body Text 2"/>
    <w:basedOn w:val="Normale"/>
    <w:link w:val="Corpodeltesto2Carattere"/>
    <w:qFormat/>
    <w:rsid w:val="00733E3B"/>
    <w:pPr>
      <w:tabs>
        <w:tab w:val="left" w:pos="2694"/>
      </w:tabs>
      <w:suppressAutoHyphens/>
      <w:spacing w:after="0" w:line="240" w:lineRule="auto"/>
      <w:ind w:left="0" w:firstLine="0"/>
      <w:jc w:val="center"/>
    </w:pPr>
    <w:rPr>
      <w:rFonts w:asciiTheme="minorHAnsi" w:eastAsiaTheme="minorEastAsia" w:hAnsiTheme="minorHAnsi" w:cs="Arial"/>
      <w:b/>
      <w:bCs/>
      <w:color w:val="000000"/>
      <w:sz w:val="28"/>
      <w:szCs w:val="23"/>
    </w:rPr>
  </w:style>
  <w:style w:type="character" w:customStyle="1" w:styleId="Corpodeltesto2Carattere1">
    <w:name w:val="Corpo del testo 2 Carattere1"/>
    <w:basedOn w:val="Carpredefinitoparagrafo"/>
    <w:uiPriority w:val="99"/>
    <w:semiHidden/>
    <w:rsid w:val="00733E3B"/>
    <w:rPr>
      <w:rFonts w:ascii="Times New Roman" w:eastAsia="Times New Roman" w:hAnsi="Times New Roman" w:cs="Times New Roman"/>
      <w:color w:val="00000A"/>
      <w:sz w:val="24"/>
    </w:rPr>
  </w:style>
  <w:style w:type="paragraph" w:styleId="NormaleWeb">
    <w:name w:val="Normal (Web)"/>
    <w:basedOn w:val="Normale"/>
    <w:qFormat/>
    <w:rsid w:val="00733E3B"/>
    <w:pPr>
      <w:suppressAutoHyphens/>
      <w:spacing w:before="280" w:after="280" w:line="240" w:lineRule="auto"/>
      <w:ind w:left="0" w:firstLine="0"/>
      <w:jc w:val="left"/>
    </w:pPr>
    <w:rPr>
      <w:color w:val="003A66"/>
      <w:szCs w:val="24"/>
    </w:rPr>
  </w:style>
  <w:style w:type="paragraph" w:customStyle="1" w:styleId="Intestazioneepidipagina">
    <w:name w:val="Intestazione e piè di pagina"/>
    <w:basedOn w:val="Normale"/>
    <w:qFormat/>
    <w:rsid w:val="00733E3B"/>
    <w:pPr>
      <w:suppressAutoHyphens/>
      <w:spacing w:after="0" w:line="240" w:lineRule="auto"/>
      <w:ind w:left="0" w:firstLine="0"/>
      <w:jc w:val="left"/>
    </w:pPr>
    <w:rPr>
      <w:color w:val="auto"/>
      <w:szCs w:val="24"/>
    </w:rPr>
  </w:style>
  <w:style w:type="paragraph" w:customStyle="1" w:styleId="Titolo41">
    <w:name w:val="Titolo 41"/>
    <w:basedOn w:val="Normale"/>
    <w:qFormat/>
    <w:rsid w:val="00733E3B"/>
    <w:pPr>
      <w:widowControl w:val="0"/>
      <w:suppressAutoHyphens/>
      <w:spacing w:after="0" w:line="240" w:lineRule="auto"/>
      <w:ind w:left="810" w:firstLine="0"/>
      <w:jc w:val="left"/>
      <w:outlineLvl w:val="3"/>
    </w:pPr>
    <w:rPr>
      <w:rFonts w:ascii="Tahoma" w:hAnsi="Tahoma" w:cs="Tahoma"/>
      <w:b/>
      <w:bCs/>
      <w:color w:val="auto"/>
      <w:sz w:val="20"/>
      <w:szCs w:val="20"/>
    </w:rPr>
  </w:style>
  <w:style w:type="paragraph" w:customStyle="1" w:styleId="sche3">
    <w:name w:val="sche_3"/>
    <w:qFormat/>
    <w:rsid w:val="00733E3B"/>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styleId="Rientrocorpodeltesto">
    <w:name w:val="Body Text Indent"/>
    <w:basedOn w:val="Normale"/>
    <w:link w:val="RientrocorpodeltestoCarattere"/>
    <w:rsid w:val="00733E3B"/>
    <w:pPr>
      <w:suppressAutoHyphens/>
      <w:spacing w:after="120" w:line="240" w:lineRule="auto"/>
      <w:ind w:left="283" w:firstLine="0"/>
      <w:jc w:val="left"/>
    </w:pPr>
    <w:rPr>
      <w:rFonts w:asciiTheme="minorHAnsi" w:eastAsiaTheme="minorEastAsia" w:hAnsiTheme="minorHAnsi" w:cstheme="minorBidi"/>
      <w:color w:val="auto"/>
    </w:rPr>
  </w:style>
  <w:style w:type="character" w:customStyle="1" w:styleId="RientrocorpodeltestoCarattere3">
    <w:name w:val="Rientro corpo del testo Carattere3"/>
    <w:basedOn w:val="Carpredefinitoparagrafo"/>
    <w:uiPriority w:val="99"/>
    <w:semiHidden/>
    <w:rsid w:val="00733E3B"/>
    <w:rPr>
      <w:rFonts w:ascii="Times New Roman" w:eastAsia="Times New Roman" w:hAnsi="Times New Roman" w:cs="Times New Roman"/>
      <w:color w:val="00000A"/>
      <w:sz w:val="24"/>
    </w:rPr>
  </w:style>
  <w:style w:type="paragraph" w:customStyle="1" w:styleId="TableParagraph">
    <w:name w:val="Table Paragraph"/>
    <w:basedOn w:val="Normale"/>
    <w:uiPriority w:val="1"/>
    <w:qFormat/>
    <w:rsid w:val="00733E3B"/>
    <w:pPr>
      <w:widowControl w:val="0"/>
      <w:suppressAutoHyphens/>
      <w:spacing w:after="0" w:line="240" w:lineRule="auto"/>
      <w:ind w:left="0" w:firstLine="0"/>
      <w:jc w:val="left"/>
    </w:pPr>
    <w:rPr>
      <w:color w:val="auto"/>
      <w:szCs w:val="24"/>
    </w:rPr>
  </w:style>
  <w:style w:type="paragraph" w:customStyle="1" w:styleId="Corpodeltesto21">
    <w:name w:val="Corpo del testo 21"/>
    <w:basedOn w:val="Normale"/>
    <w:qFormat/>
    <w:rsid w:val="00733E3B"/>
    <w:pPr>
      <w:suppressAutoHyphens/>
      <w:spacing w:after="0" w:line="240" w:lineRule="auto"/>
      <w:ind w:left="0" w:firstLine="0"/>
    </w:pPr>
    <w:rPr>
      <w:color w:val="auto"/>
      <w:szCs w:val="20"/>
    </w:rPr>
  </w:style>
  <w:style w:type="paragraph" w:customStyle="1" w:styleId="Rientrocorpodeltesto31">
    <w:name w:val="Rientro corpo del testo 31"/>
    <w:basedOn w:val="Normale"/>
    <w:qFormat/>
    <w:rsid w:val="00733E3B"/>
    <w:pPr>
      <w:suppressAutoHyphens/>
      <w:spacing w:after="0" w:line="240" w:lineRule="auto"/>
      <w:ind w:left="708" w:firstLine="426"/>
      <w:jc w:val="left"/>
    </w:pPr>
    <w:rPr>
      <w:color w:val="auto"/>
      <w:szCs w:val="20"/>
      <w:lang w:eastAsia="ar-SA"/>
    </w:rPr>
  </w:style>
  <w:style w:type="paragraph" w:customStyle="1" w:styleId="Corpodeltesto31">
    <w:name w:val="Corpo del testo 31"/>
    <w:basedOn w:val="Normale"/>
    <w:qFormat/>
    <w:rsid w:val="00733E3B"/>
    <w:pPr>
      <w:suppressAutoHyphens/>
      <w:spacing w:after="0" w:line="240" w:lineRule="auto"/>
      <w:ind w:left="0" w:firstLine="0"/>
      <w:jc w:val="center"/>
    </w:pPr>
    <w:rPr>
      <w:color w:val="auto"/>
      <w:sz w:val="16"/>
      <w:szCs w:val="20"/>
      <w:lang w:eastAsia="ar-SA"/>
    </w:rPr>
  </w:style>
  <w:style w:type="paragraph" w:styleId="Testodelblocco">
    <w:name w:val="Block Text"/>
    <w:basedOn w:val="Normale"/>
    <w:qFormat/>
    <w:rsid w:val="00733E3B"/>
    <w:pPr>
      <w:suppressAutoHyphens/>
      <w:spacing w:after="0" w:line="240" w:lineRule="auto"/>
      <w:ind w:left="851" w:right="567" w:firstLine="142"/>
    </w:pPr>
    <w:rPr>
      <w:color w:val="auto"/>
      <w:sz w:val="26"/>
      <w:szCs w:val="20"/>
    </w:rPr>
  </w:style>
  <w:style w:type="paragraph" w:styleId="Testonotaapidipagina">
    <w:name w:val="footnote text"/>
    <w:basedOn w:val="Normale"/>
    <w:link w:val="TestonotaapidipaginaCarattere"/>
    <w:rsid w:val="00733E3B"/>
    <w:pPr>
      <w:suppressAutoHyphens/>
      <w:spacing w:after="0" w:line="240" w:lineRule="auto"/>
      <w:ind w:left="0" w:firstLine="0"/>
      <w:jc w:val="left"/>
    </w:pPr>
    <w:rPr>
      <w:rFonts w:asciiTheme="minorHAnsi" w:eastAsiaTheme="minorEastAsia" w:hAnsiTheme="minorHAnsi" w:cstheme="minorBidi"/>
      <w:color w:val="auto"/>
      <w:sz w:val="22"/>
    </w:rPr>
  </w:style>
  <w:style w:type="character" w:customStyle="1" w:styleId="TestonotaapidipaginaCarattere1">
    <w:name w:val="Testo nota a piè di pagina Carattere1"/>
    <w:basedOn w:val="Carpredefinitoparagrafo"/>
    <w:uiPriority w:val="99"/>
    <w:semiHidden/>
    <w:rsid w:val="00733E3B"/>
    <w:rPr>
      <w:rFonts w:ascii="Times New Roman" w:eastAsia="Times New Roman" w:hAnsi="Times New Roman" w:cs="Times New Roman"/>
      <w:color w:val="00000A"/>
      <w:sz w:val="20"/>
      <w:szCs w:val="20"/>
    </w:rPr>
  </w:style>
  <w:style w:type="paragraph" w:customStyle="1" w:styleId="Standard">
    <w:name w:val="Standard"/>
    <w:qFormat/>
    <w:rsid w:val="00733E3B"/>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Testonotadichiusura">
    <w:name w:val="endnote text"/>
    <w:basedOn w:val="Normale"/>
    <w:link w:val="TestonotadichiusuraCarattere"/>
    <w:uiPriority w:val="99"/>
    <w:unhideWhenUsed/>
    <w:rsid w:val="00733E3B"/>
    <w:pPr>
      <w:suppressAutoHyphens/>
      <w:spacing w:after="200" w:line="276" w:lineRule="auto"/>
      <w:ind w:left="0" w:firstLine="0"/>
      <w:jc w:val="left"/>
    </w:pPr>
    <w:rPr>
      <w:rFonts w:ascii="Calibri" w:eastAsia="Calibri" w:hAnsi="Calibri" w:cstheme="minorBidi"/>
      <w:color w:val="auto"/>
      <w:sz w:val="22"/>
      <w:lang w:eastAsia="en-US"/>
    </w:rPr>
  </w:style>
  <w:style w:type="character" w:customStyle="1" w:styleId="TestonotadichiusuraCarattere1">
    <w:name w:val="Testo nota di chiusura Carattere1"/>
    <w:basedOn w:val="Carpredefinitoparagrafo"/>
    <w:uiPriority w:val="99"/>
    <w:semiHidden/>
    <w:rsid w:val="00733E3B"/>
    <w:rPr>
      <w:rFonts w:ascii="Times New Roman" w:eastAsia="Times New Roman" w:hAnsi="Times New Roman" w:cs="Times New Roman"/>
      <w:color w:val="00000A"/>
      <w:sz w:val="20"/>
      <w:szCs w:val="20"/>
    </w:rPr>
  </w:style>
  <w:style w:type="paragraph" w:styleId="Nessunaspaziatura">
    <w:name w:val="No Spacing"/>
    <w:uiPriority w:val="1"/>
    <w:qFormat/>
    <w:rsid w:val="00733E3B"/>
    <w:pPr>
      <w:suppressAutoHyphens/>
      <w:spacing w:after="0" w:line="240" w:lineRule="auto"/>
    </w:pPr>
    <w:rPr>
      <w:rFonts w:ascii="Times New Roman" w:eastAsia="Times New Roman" w:hAnsi="Times New Roman" w:cs="Times New Roman"/>
      <w:sz w:val="24"/>
      <w:szCs w:val="20"/>
    </w:rPr>
  </w:style>
  <w:style w:type="paragraph" w:customStyle="1" w:styleId="Corpodeltesto32">
    <w:name w:val="Corpo del testo 32"/>
    <w:basedOn w:val="Normale"/>
    <w:qFormat/>
    <w:rsid w:val="00733E3B"/>
    <w:pPr>
      <w:suppressAutoHyphens/>
      <w:spacing w:after="0" w:line="259" w:lineRule="exact"/>
      <w:ind w:left="0" w:firstLine="0"/>
    </w:pPr>
    <w:rPr>
      <w:b/>
      <w:color w:val="auto"/>
      <w:szCs w:val="20"/>
    </w:rPr>
  </w:style>
  <w:style w:type="paragraph" w:customStyle="1" w:styleId="Rientrocorpodeltesto32">
    <w:name w:val="Rientro corpo del testo 32"/>
    <w:basedOn w:val="Normale"/>
    <w:qFormat/>
    <w:rsid w:val="00733E3B"/>
    <w:pPr>
      <w:suppressAutoHyphens/>
      <w:spacing w:after="0" w:line="240" w:lineRule="auto"/>
      <w:ind w:left="1080" w:firstLine="0"/>
    </w:pPr>
    <w:rPr>
      <w:color w:val="auto"/>
      <w:szCs w:val="20"/>
    </w:rPr>
  </w:style>
  <w:style w:type="paragraph" w:customStyle="1" w:styleId="provvr0">
    <w:name w:val="provv_r0"/>
    <w:basedOn w:val="Normale"/>
    <w:qFormat/>
    <w:rsid w:val="00733E3B"/>
    <w:pPr>
      <w:suppressAutoHyphens/>
      <w:spacing w:beforeAutospacing="1" w:after="0" w:afterAutospacing="1" w:line="240" w:lineRule="auto"/>
      <w:ind w:left="0" w:firstLine="0"/>
    </w:pPr>
    <w:rPr>
      <w:rFonts w:ascii="Arial Unicode MS" w:eastAsia="Arial Unicode MS" w:hAnsi="Arial Unicode MS" w:cs="Arial Unicode MS"/>
      <w:color w:val="auto"/>
      <w:szCs w:val="24"/>
    </w:rPr>
  </w:style>
  <w:style w:type="paragraph" w:customStyle="1" w:styleId="m8810518035274988528corpodeltesto">
    <w:name w:val="m_8810518035274988528corpodeltesto"/>
    <w:basedOn w:val="Normale"/>
    <w:qFormat/>
    <w:rsid w:val="00733E3B"/>
    <w:pPr>
      <w:suppressAutoHyphens/>
      <w:spacing w:beforeAutospacing="1" w:after="0" w:afterAutospacing="1" w:line="240" w:lineRule="auto"/>
      <w:ind w:left="0" w:firstLine="0"/>
      <w:jc w:val="left"/>
    </w:pPr>
    <w:rPr>
      <w:color w:val="auto"/>
      <w:szCs w:val="24"/>
    </w:rPr>
  </w:style>
  <w:style w:type="paragraph" w:styleId="Rientrocorpodeltesto2">
    <w:name w:val="Body Text Indent 2"/>
    <w:basedOn w:val="Normale"/>
    <w:link w:val="Rientrocorpodeltesto2Carattere"/>
    <w:uiPriority w:val="99"/>
    <w:qFormat/>
    <w:rsid w:val="00733E3B"/>
    <w:pPr>
      <w:suppressAutoHyphens/>
      <w:spacing w:after="120" w:line="480" w:lineRule="auto"/>
      <w:ind w:left="283" w:firstLine="0"/>
      <w:jc w:val="left"/>
    </w:pPr>
    <w:rPr>
      <w:rFonts w:asciiTheme="minorHAnsi" w:eastAsiaTheme="minorEastAsia" w:hAnsiTheme="minorHAnsi" w:cstheme="minorBidi"/>
      <w:color w:val="auto"/>
      <w:sz w:val="22"/>
    </w:rPr>
  </w:style>
  <w:style w:type="character" w:customStyle="1" w:styleId="Rientrocorpodeltesto2Carattere1">
    <w:name w:val="Rientro corpo del testo 2 Carattere1"/>
    <w:basedOn w:val="Carpredefinitoparagrafo"/>
    <w:uiPriority w:val="99"/>
    <w:semiHidden/>
    <w:rsid w:val="00733E3B"/>
    <w:rPr>
      <w:rFonts w:ascii="Times New Roman" w:eastAsia="Times New Roman" w:hAnsi="Times New Roman" w:cs="Times New Roman"/>
      <w:color w:val="00000A"/>
      <w:sz w:val="24"/>
    </w:rPr>
  </w:style>
  <w:style w:type="paragraph" w:customStyle="1" w:styleId="Corpodeltesto22">
    <w:name w:val="Corpo del testo 22"/>
    <w:basedOn w:val="Normale"/>
    <w:qFormat/>
    <w:rsid w:val="00733E3B"/>
    <w:pPr>
      <w:suppressAutoHyphens/>
      <w:spacing w:after="0" w:line="240" w:lineRule="auto"/>
      <w:ind w:left="0" w:firstLine="0"/>
    </w:pPr>
    <w:rPr>
      <w:color w:val="auto"/>
      <w:szCs w:val="20"/>
    </w:rPr>
  </w:style>
  <w:style w:type="paragraph" w:customStyle="1" w:styleId="Rientrocorpodeltesto21">
    <w:name w:val="Rientro corpo del testo 21"/>
    <w:basedOn w:val="Normale"/>
    <w:qFormat/>
    <w:rsid w:val="00733E3B"/>
    <w:pPr>
      <w:suppressAutoHyphens/>
      <w:spacing w:after="0" w:line="240" w:lineRule="auto"/>
      <w:ind w:left="360" w:firstLine="0"/>
    </w:pPr>
    <w:rPr>
      <w:color w:val="auto"/>
      <w:szCs w:val="20"/>
    </w:rPr>
  </w:style>
  <w:style w:type="paragraph" w:customStyle="1" w:styleId="Corpodeltesto33">
    <w:name w:val="Corpo del testo 33"/>
    <w:basedOn w:val="Normale"/>
    <w:qFormat/>
    <w:rsid w:val="00733E3B"/>
    <w:pPr>
      <w:suppressAutoHyphens/>
      <w:spacing w:after="0" w:line="259" w:lineRule="exact"/>
      <w:ind w:left="0" w:firstLine="0"/>
    </w:pPr>
    <w:rPr>
      <w:b/>
      <w:color w:val="auto"/>
      <w:szCs w:val="20"/>
    </w:rPr>
  </w:style>
  <w:style w:type="paragraph" w:customStyle="1" w:styleId="regolamento">
    <w:name w:val="regolamento"/>
    <w:basedOn w:val="Normale"/>
    <w:qFormat/>
    <w:rsid w:val="00733E3B"/>
    <w:pPr>
      <w:widowControl w:val="0"/>
      <w:tabs>
        <w:tab w:val="left" w:pos="-2127"/>
      </w:tabs>
      <w:suppressAutoHyphens/>
      <w:spacing w:after="0" w:line="240" w:lineRule="auto"/>
      <w:ind w:left="284" w:hanging="284"/>
    </w:pPr>
    <w:rPr>
      <w:rFonts w:ascii="Arial" w:hAnsi="Arial" w:cs="Arial"/>
      <w:color w:val="auto"/>
      <w:sz w:val="20"/>
      <w:szCs w:val="24"/>
    </w:rPr>
  </w:style>
  <w:style w:type="paragraph" w:customStyle="1" w:styleId="Rientrocorpodeltesto33">
    <w:name w:val="Rientro corpo del testo 33"/>
    <w:basedOn w:val="Normale"/>
    <w:qFormat/>
    <w:rsid w:val="00733E3B"/>
    <w:pPr>
      <w:suppressAutoHyphens/>
      <w:spacing w:after="0" w:line="240" w:lineRule="auto"/>
      <w:ind w:left="1080" w:firstLine="0"/>
    </w:pPr>
    <w:rPr>
      <w:color w:val="auto"/>
      <w:szCs w:val="20"/>
    </w:rPr>
  </w:style>
  <w:style w:type="paragraph" w:customStyle="1" w:styleId="sche22">
    <w:name w:val="sche2_2"/>
    <w:qFormat/>
    <w:rsid w:val="00733E3B"/>
    <w:pPr>
      <w:widowControl w:val="0"/>
      <w:suppressAutoHyphens/>
      <w:spacing w:after="0" w:line="240" w:lineRule="auto"/>
      <w:jc w:val="right"/>
    </w:pPr>
    <w:rPr>
      <w:rFonts w:ascii="Times New Roman" w:eastAsia="Times New Roman" w:hAnsi="Times New Roman" w:cs="Times New Roman"/>
      <w:sz w:val="24"/>
      <w:szCs w:val="20"/>
      <w:lang w:val="en-US"/>
    </w:rPr>
  </w:style>
  <w:style w:type="paragraph" w:styleId="PreformattatoHTML">
    <w:name w:val="HTML Preformatted"/>
    <w:basedOn w:val="Normale"/>
    <w:link w:val="PreformattatoHTMLCarattere"/>
    <w:uiPriority w:val="99"/>
    <w:qFormat/>
    <w:rsid w:val="00733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0"/>
      <w:jc w:val="left"/>
    </w:pPr>
    <w:rPr>
      <w:rFonts w:ascii="Courier New" w:eastAsiaTheme="minorEastAsia" w:hAnsi="Courier New" w:cstheme="minorBidi"/>
      <w:color w:val="auto"/>
      <w:sz w:val="22"/>
      <w:lang w:val="x-none" w:eastAsia="x-none"/>
    </w:rPr>
  </w:style>
  <w:style w:type="character" w:customStyle="1" w:styleId="PreformattatoHTMLCarattere1">
    <w:name w:val="Preformattato HTML Carattere1"/>
    <w:basedOn w:val="Carpredefinitoparagrafo"/>
    <w:uiPriority w:val="99"/>
    <w:semiHidden/>
    <w:rsid w:val="00733E3B"/>
    <w:rPr>
      <w:rFonts w:ascii="Consolas" w:eastAsia="Times New Roman" w:hAnsi="Consolas" w:cs="Times New Roman"/>
      <w:color w:val="00000A"/>
      <w:sz w:val="20"/>
      <w:szCs w:val="20"/>
    </w:rPr>
  </w:style>
  <w:style w:type="paragraph" w:customStyle="1" w:styleId="Rientrocorpodeltesto34">
    <w:name w:val="Rientro corpo del testo 34"/>
    <w:basedOn w:val="Normale"/>
    <w:qFormat/>
    <w:rsid w:val="00733E3B"/>
    <w:pPr>
      <w:suppressAutoHyphens/>
      <w:spacing w:after="0" w:line="240" w:lineRule="auto"/>
      <w:ind w:left="1080" w:firstLine="0"/>
    </w:pPr>
    <w:rPr>
      <w:color w:val="auto"/>
      <w:szCs w:val="20"/>
    </w:rPr>
  </w:style>
  <w:style w:type="paragraph" w:customStyle="1" w:styleId="Corpodeltesto34">
    <w:name w:val="Corpo del testo 34"/>
    <w:basedOn w:val="Normale"/>
    <w:qFormat/>
    <w:rsid w:val="00733E3B"/>
    <w:pPr>
      <w:suppressAutoHyphens/>
      <w:spacing w:after="0" w:line="259" w:lineRule="exact"/>
      <w:ind w:left="0" w:firstLine="0"/>
    </w:pPr>
    <w:rPr>
      <w:b/>
      <w:color w:val="auto"/>
      <w:szCs w:val="20"/>
    </w:rPr>
  </w:style>
  <w:style w:type="paragraph" w:customStyle="1" w:styleId="western">
    <w:name w:val="western"/>
    <w:basedOn w:val="Normale"/>
    <w:qFormat/>
    <w:rsid w:val="00733E3B"/>
    <w:pPr>
      <w:suppressAutoHyphens/>
      <w:spacing w:beforeAutospacing="1" w:after="0" w:line="240" w:lineRule="auto"/>
      <w:ind w:left="0" w:firstLine="0"/>
      <w:jc w:val="left"/>
    </w:pPr>
    <w:rPr>
      <w:color w:val="auto"/>
      <w:szCs w:val="24"/>
    </w:rPr>
  </w:style>
  <w:style w:type="paragraph" w:customStyle="1" w:styleId="Footer2">
    <w:name w:val="Footer2"/>
    <w:basedOn w:val="Normale"/>
    <w:qFormat/>
    <w:rsid w:val="00733E3B"/>
    <w:pPr>
      <w:suppressAutoHyphens/>
      <w:spacing w:after="0" w:line="240" w:lineRule="auto"/>
      <w:ind w:left="0" w:firstLine="0"/>
      <w:jc w:val="left"/>
    </w:pPr>
    <w:rPr>
      <w:color w:val="auto"/>
      <w:sz w:val="20"/>
      <w:szCs w:val="24"/>
    </w:rPr>
  </w:style>
  <w:style w:type="paragraph" w:customStyle="1" w:styleId="Testo9">
    <w:name w:val="Testo9"/>
    <w:qFormat/>
    <w:rsid w:val="00733E3B"/>
    <w:pPr>
      <w:suppressAutoHyphens/>
      <w:spacing w:after="0" w:line="214" w:lineRule="atLeast"/>
      <w:jc w:val="both"/>
    </w:pPr>
    <w:rPr>
      <w:rFonts w:ascii="Times New Roman" w:eastAsia="Times New Roman" w:hAnsi="Times New Roman" w:cs="Liberation Serif"/>
      <w:color w:val="000000"/>
      <w:sz w:val="18"/>
      <w:szCs w:val="18"/>
      <w:lang w:eastAsia="ar-SA"/>
    </w:rPr>
  </w:style>
  <w:style w:type="paragraph" w:customStyle="1" w:styleId="CORPO1110">
    <w:name w:val="CORPO 11 10"/>
    <w:basedOn w:val="Normale"/>
    <w:qFormat/>
    <w:rsid w:val="00733E3B"/>
    <w:pPr>
      <w:suppressAutoHyphens/>
      <w:spacing w:after="0" w:line="568" w:lineRule="atLeast"/>
      <w:ind w:left="0" w:firstLine="0"/>
    </w:pPr>
    <w:rPr>
      <w:rFonts w:ascii="Times" w:eastAsia="Times" w:hAnsi="Times"/>
      <w:color w:val="auto"/>
      <w:szCs w:val="24"/>
      <w:lang w:val="en-US" w:eastAsia="ar-SA"/>
    </w:rPr>
  </w:style>
  <w:style w:type="paragraph" w:styleId="Rientrocorpodeltesto3">
    <w:name w:val="Body Text Indent 3"/>
    <w:basedOn w:val="Normale"/>
    <w:link w:val="Rientrocorpodeltesto3Carattere1"/>
    <w:qFormat/>
    <w:rsid w:val="00733E3B"/>
    <w:pPr>
      <w:suppressAutoHyphens/>
      <w:spacing w:after="120" w:line="240" w:lineRule="auto"/>
      <w:ind w:left="283" w:firstLine="0"/>
      <w:jc w:val="left"/>
    </w:pPr>
    <w:rPr>
      <w:color w:val="auto"/>
      <w:sz w:val="16"/>
      <w:szCs w:val="24"/>
    </w:rPr>
  </w:style>
  <w:style w:type="character" w:customStyle="1" w:styleId="Rientrocorpodeltesto3Carattere1">
    <w:name w:val="Rientro corpo del testo 3 Carattere1"/>
    <w:basedOn w:val="Carpredefinitoparagrafo"/>
    <w:link w:val="Rientrocorpodeltesto3"/>
    <w:rsid w:val="00733E3B"/>
    <w:rPr>
      <w:rFonts w:ascii="Times New Roman" w:eastAsia="Times New Roman" w:hAnsi="Times New Roman" w:cs="Times New Roman"/>
      <w:sz w:val="16"/>
      <w:szCs w:val="24"/>
    </w:rPr>
  </w:style>
  <w:style w:type="paragraph" w:customStyle="1" w:styleId="Footer1">
    <w:name w:val="Footer1"/>
    <w:basedOn w:val="Normale"/>
    <w:qFormat/>
    <w:rsid w:val="00733E3B"/>
    <w:pPr>
      <w:tabs>
        <w:tab w:val="center" w:pos="4819"/>
        <w:tab w:val="right" w:pos="9638"/>
      </w:tabs>
      <w:suppressAutoHyphens/>
      <w:spacing w:after="0" w:line="240" w:lineRule="auto"/>
      <w:ind w:left="0" w:firstLine="0"/>
      <w:jc w:val="left"/>
    </w:pPr>
    <w:rPr>
      <w:color w:val="auto"/>
      <w:szCs w:val="24"/>
    </w:rPr>
  </w:style>
  <w:style w:type="paragraph" w:customStyle="1" w:styleId="Header1">
    <w:name w:val="Header1"/>
    <w:basedOn w:val="Normale"/>
    <w:qFormat/>
    <w:rsid w:val="00733E3B"/>
    <w:pPr>
      <w:tabs>
        <w:tab w:val="center" w:pos="4819"/>
        <w:tab w:val="right" w:pos="9638"/>
      </w:tabs>
      <w:suppressAutoHyphens/>
      <w:spacing w:after="0" w:line="240" w:lineRule="auto"/>
      <w:ind w:left="0" w:firstLine="0"/>
      <w:jc w:val="left"/>
    </w:pPr>
    <w:rPr>
      <w:color w:val="auto"/>
      <w:szCs w:val="24"/>
    </w:rPr>
  </w:style>
  <w:style w:type="paragraph" w:customStyle="1" w:styleId="ProvinciaTesto">
    <w:name w:val="Provincia_Testo"/>
    <w:qFormat/>
    <w:rsid w:val="00733E3B"/>
    <w:pPr>
      <w:suppressAutoHyphens/>
      <w:spacing w:after="0" w:line="240" w:lineRule="auto"/>
      <w:ind w:left="567"/>
      <w:jc w:val="both"/>
    </w:pPr>
    <w:rPr>
      <w:rFonts w:ascii="Garamond" w:eastAsia="Garamond" w:hAnsi="Garamond" w:cs="Times New Roman"/>
      <w:sz w:val="24"/>
      <w:szCs w:val="20"/>
      <w:lang w:eastAsia="ar-SA"/>
    </w:rPr>
  </w:style>
  <w:style w:type="paragraph" w:customStyle="1" w:styleId="center">
    <w:name w:val="center"/>
    <w:basedOn w:val="Normale"/>
    <w:qFormat/>
    <w:rsid w:val="00733E3B"/>
    <w:pPr>
      <w:suppressAutoHyphens/>
      <w:spacing w:before="100" w:after="100" w:line="240" w:lineRule="auto"/>
      <w:ind w:left="0" w:firstLine="0"/>
      <w:jc w:val="left"/>
    </w:pPr>
    <w:rPr>
      <w:color w:val="auto"/>
      <w:szCs w:val="24"/>
      <w:lang w:eastAsia="ar-SA"/>
    </w:rPr>
  </w:style>
  <w:style w:type="paragraph" w:customStyle="1" w:styleId="EnvelopeAddress1">
    <w:name w:val="Envelope Address1"/>
    <w:qFormat/>
    <w:rsid w:val="00733E3B"/>
    <w:pPr>
      <w:suppressAutoHyphens/>
      <w:spacing w:after="0" w:line="240" w:lineRule="auto"/>
      <w:ind w:left="5670"/>
      <w:jc w:val="both"/>
    </w:pPr>
    <w:rPr>
      <w:rFonts w:ascii="Garamond" w:eastAsia="Garamond" w:hAnsi="Garamond" w:cs="Times New Roman"/>
      <w:sz w:val="24"/>
      <w:szCs w:val="20"/>
      <w:lang w:eastAsia="ar-SA"/>
    </w:rPr>
  </w:style>
  <w:style w:type="paragraph" w:customStyle="1" w:styleId="Provincia">
    <w:name w:val="Provincia"/>
    <w:basedOn w:val="Normale"/>
    <w:qFormat/>
    <w:rsid w:val="00733E3B"/>
    <w:pPr>
      <w:suppressAutoHyphens/>
      <w:spacing w:after="0" w:line="240" w:lineRule="auto"/>
      <w:ind w:left="0" w:firstLine="0"/>
    </w:pPr>
    <w:rPr>
      <w:rFonts w:ascii="Garamond" w:eastAsia="Garamond" w:hAnsi="Garamond"/>
      <w:color w:val="auto"/>
      <w:szCs w:val="24"/>
      <w:lang w:eastAsia="ar-SA"/>
    </w:rPr>
  </w:style>
  <w:style w:type="paragraph" w:customStyle="1" w:styleId="Caption11">
    <w:name w:val="Caption11"/>
    <w:basedOn w:val="Normale"/>
    <w:qFormat/>
    <w:rsid w:val="00733E3B"/>
    <w:pPr>
      <w:suppressAutoHyphens/>
      <w:spacing w:before="120" w:after="120" w:line="240" w:lineRule="auto"/>
      <w:ind w:left="0" w:firstLine="0"/>
      <w:jc w:val="left"/>
    </w:pPr>
    <w:rPr>
      <w:i/>
      <w:color w:val="auto"/>
      <w:szCs w:val="24"/>
    </w:rPr>
  </w:style>
  <w:style w:type="paragraph" w:customStyle="1" w:styleId="Heading511">
    <w:name w:val="Heading 511"/>
    <w:basedOn w:val="Normale"/>
    <w:qFormat/>
    <w:rsid w:val="00733E3B"/>
    <w:pPr>
      <w:suppressAutoHyphens/>
      <w:spacing w:before="240" w:after="60" w:line="240" w:lineRule="auto"/>
      <w:ind w:left="0" w:firstLine="0"/>
      <w:jc w:val="left"/>
    </w:pPr>
    <w:rPr>
      <w:b/>
      <w:bCs/>
      <w:i/>
      <w:iCs/>
      <w:color w:val="auto"/>
      <w:sz w:val="26"/>
      <w:szCs w:val="26"/>
      <w:lang w:eastAsia="ar-SA"/>
    </w:rPr>
  </w:style>
  <w:style w:type="paragraph" w:customStyle="1" w:styleId="Heading11">
    <w:name w:val="Heading 11"/>
    <w:basedOn w:val="Normale"/>
    <w:qFormat/>
    <w:rsid w:val="00733E3B"/>
    <w:pPr>
      <w:keepNext/>
      <w:suppressAutoHyphens/>
      <w:spacing w:after="0" w:line="240" w:lineRule="auto"/>
      <w:ind w:left="0" w:firstLine="0"/>
      <w:jc w:val="center"/>
    </w:pPr>
    <w:rPr>
      <w:b/>
      <w:bCs/>
      <w:color w:val="auto"/>
      <w:szCs w:val="24"/>
      <w:lang w:eastAsia="ar-SA"/>
    </w:rPr>
  </w:style>
  <w:style w:type="paragraph" w:customStyle="1" w:styleId="Caption1">
    <w:name w:val="Caption1"/>
    <w:basedOn w:val="Normale"/>
    <w:qFormat/>
    <w:rsid w:val="00733E3B"/>
    <w:pPr>
      <w:suppressAutoHyphens/>
      <w:spacing w:before="120" w:after="120" w:line="240" w:lineRule="auto"/>
      <w:ind w:left="0" w:firstLine="0"/>
      <w:jc w:val="left"/>
    </w:pPr>
    <w:rPr>
      <w:i/>
      <w:color w:val="auto"/>
      <w:szCs w:val="24"/>
    </w:rPr>
  </w:style>
  <w:style w:type="paragraph" w:customStyle="1" w:styleId="Heading51">
    <w:name w:val="Heading 51"/>
    <w:basedOn w:val="Normale"/>
    <w:qFormat/>
    <w:rsid w:val="00733E3B"/>
    <w:pPr>
      <w:suppressAutoHyphens/>
      <w:spacing w:before="238" w:after="0" w:afterAutospacing="1" w:line="240" w:lineRule="auto"/>
      <w:ind w:left="0" w:firstLine="0"/>
      <w:jc w:val="left"/>
    </w:pPr>
    <w:rPr>
      <w:b/>
      <w:color w:val="auto"/>
      <w:sz w:val="20"/>
      <w:szCs w:val="24"/>
    </w:rPr>
  </w:style>
  <w:style w:type="paragraph" w:customStyle="1" w:styleId="Pidipagina2">
    <w:name w:val="Piè di pagina 2"/>
    <w:qFormat/>
    <w:rsid w:val="00733E3B"/>
    <w:pPr>
      <w:tabs>
        <w:tab w:val="left" w:pos="1418"/>
      </w:tabs>
      <w:suppressAutoHyphens/>
      <w:spacing w:after="0" w:line="240" w:lineRule="exact"/>
      <w:jc w:val="both"/>
    </w:pPr>
    <w:rPr>
      <w:rFonts w:ascii="Arial" w:eastAsia="Arial" w:hAnsi="Arial" w:cs="Times New Roman"/>
      <w:color w:val="0000FF"/>
      <w:sz w:val="18"/>
      <w:szCs w:val="18"/>
      <w:lang w:eastAsia="ar-SA"/>
    </w:rPr>
  </w:style>
  <w:style w:type="paragraph" w:customStyle="1" w:styleId="WW-Rigadintestazione1">
    <w:name w:val="WW-Riga d'intestazione1"/>
    <w:basedOn w:val="Normale"/>
    <w:qFormat/>
    <w:rsid w:val="00733E3B"/>
    <w:pPr>
      <w:tabs>
        <w:tab w:val="center" w:pos="4819"/>
        <w:tab w:val="right" w:pos="9638"/>
      </w:tabs>
      <w:suppressAutoHyphens/>
      <w:spacing w:after="0" w:line="240" w:lineRule="exact"/>
      <w:ind w:left="0" w:firstLine="0"/>
      <w:jc w:val="left"/>
    </w:pPr>
    <w:rPr>
      <w:color w:val="auto"/>
      <w:szCs w:val="24"/>
    </w:rPr>
  </w:style>
  <w:style w:type="paragraph" w:customStyle="1" w:styleId="DecimalAligned">
    <w:name w:val="Decimal Aligned"/>
    <w:basedOn w:val="Normale"/>
    <w:qFormat/>
    <w:rsid w:val="00733E3B"/>
    <w:pPr>
      <w:tabs>
        <w:tab w:val="decimal" w:pos="360"/>
      </w:tabs>
      <w:suppressAutoHyphens/>
      <w:spacing w:after="0" w:line="240" w:lineRule="auto"/>
      <w:ind w:left="0" w:firstLine="0"/>
    </w:pPr>
    <w:rPr>
      <w:rFonts w:ascii="Calibri" w:eastAsia="Calibri" w:hAnsi="Calibri"/>
      <w:color w:val="auto"/>
      <w:sz w:val="22"/>
      <w:lang w:eastAsia="ar-SA"/>
    </w:rPr>
  </w:style>
  <w:style w:type="paragraph" w:customStyle="1" w:styleId="CM53">
    <w:name w:val="CM53"/>
    <w:basedOn w:val="Normale"/>
    <w:qFormat/>
    <w:rsid w:val="00733E3B"/>
    <w:pPr>
      <w:widowControl w:val="0"/>
      <w:suppressAutoHyphens/>
      <w:spacing w:after="55" w:line="240" w:lineRule="auto"/>
      <w:ind w:left="0" w:firstLine="0"/>
      <w:jc w:val="left"/>
    </w:pPr>
    <w:rPr>
      <w:rFonts w:ascii="Times" w:eastAsia="Times" w:hAnsi="Times"/>
      <w:color w:val="auto"/>
      <w:szCs w:val="24"/>
      <w:lang w:eastAsia="ar-SA"/>
    </w:rPr>
  </w:style>
  <w:style w:type="paragraph" w:customStyle="1" w:styleId="CM52">
    <w:name w:val="CM52"/>
    <w:basedOn w:val="Normale"/>
    <w:qFormat/>
    <w:rsid w:val="00733E3B"/>
    <w:pPr>
      <w:widowControl w:val="0"/>
      <w:suppressAutoHyphens/>
      <w:spacing w:after="105" w:line="240" w:lineRule="auto"/>
      <w:ind w:left="0" w:firstLine="0"/>
      <w:jc w:val="left"/>
    </w:pPr>
    <w:rPr>
      <w:rFonts w:ascii="Times" w:eastAsia="Times" w:hAnsi="Times"/>
      <w:color w:val="auto"/>
      <w:szCs w:val="24"/>
      <w:lang w:eastAsia="ar-SA"/>
    </w:rPr>
  </w:style>
  <w:style w:type="paragraph" w:customStyle="1" w:styleId="CM5">
    <w:name w:val="CM5"/>
    <w:basedOn w:val="Normale"/>
    <w:qFormat/>
    <w:rsid w:val="00733E3B"/>
    <w:pPr>
      <w:widowControl w:val="0"/>
      <w:suppressAutoHyphens/>
      <w:spacing w:after="0" w:line="240" w:lineRule="atLeast"/>
      <w:ind w:left="0" w:firstLine="0"/>
      <w:jc w:val="left"/>
    </w:pPr>
    <w:rPr>
      <w:rFonts w:ascii="Times" w:eastAsia="Times" w:hAnsi="Times"/>
      <w:color w:val="auto"/>
      <w:szCs w:val="24"/>
      <w:lang w:eastAsia="ar-SA"/>
    </w:rPr>
  </w:style>
  <w:style w:type="paragraph" w:customStyle="1" w:styleId="CM47">
    <w:name w:val="CM47"/>
    <w:basedOn w:val="Normale"/>
    <w:qFormat/>
    <w:rsid w:val="00733E3B"/>
    <w:pPr>
      <w:widowControl w:val="0"/>
      <w:suppressAutoHyphens/>
      <w:spacing w:after="405" w:line="240" w:lineRule="auto"/>
      <w:ind w:left="0" w:firstLine="0"/>
      <w:jc w:val="left"/>
    </w:pPr>
    <w:rPr>
      <w:rFonts w:ascii="Times" w:eastAsia="Times" w:hAnsi="Times"/>
      <w:color w:val="auto"/>
      <w:szCs w:val="24"/>
      <w:lang w:eastAsia="ar-SA"/>
    </w:rPr>
  </w:style>
  <w:style w:type="paragraph" w:customStyle="1" w:styleId="BodyTextIndent21">
    <w:name w:val="Body Text Indent 21"/>
    <w:basedOn w:val="Normale"/>
    <w:qFormat/>
    <w:rsid w:val="00733E3B"/>
    <w:pPr>
      <w:widowControl w:val="0"/>
      <w:suppressAutoHyphens/>
      <w:spacing w:after="0" w:line="240" w:lineRule="auto"/>
      <w:ind w:left="360" w:firstLine="0"/>
    </w:pPr>
    <w:rPr>
      <w:color w:val="auto"/>
      <w:szCs w:val="24"/>
    </w:rPr>
  </w:style>
  <w:style w:type="paragraph" w:customStyle="1" w:styleId="BodyTextIndent31">
    <w:name w:val="Body Text Indent 31"/>
    <w:basedOn w:val="Normale"/>
    <w:qFormat/>
    <w:rsid w:val="00733E3B"/>
    <w:pPr>
      <w:widowControl w:val="0"/>
      <w:suppressAutoHyphens/>
      <w:spacing w:after="0" w:line="240" w:lineRule="auto"/>
      <w:ind w:left="1080" w:firstLine="0"/>
    </w:pPr>
    <w:rPr>
      <w:color w:val="auto"/>
      <w:szCs w:val="24"/>
    </w:rPr>
  </w:style>
  <w:style w:type="paragraph" w:customStyle="1" w:styleId="BodyText21">
    <w:name w:val="Body Text 21"/>
    <w:basedOn w:val="Normale"/>
    <w:qFormat/>
    <w:rsid w:val="00733E3B"/>
    <w:pPr>
      <w:widowControl w:val="0"/>
      <w:suppressAutoHyphens/>
      <w:spacing w:after="0" w:line="240" w:lineRule="auto"/>
      <w:ind w:left="0" w:firstLine="0"/>
    </w:pPr>
    <w:rPr>
      <w:color w:val="auto"/>
      <w:szCs w:val="24"/>
    </w:rPr>
  </w:style>
  <w:style w:type="paragraph" w:customStyle="1" w:styleId="RientroNullo">
    <w:name w:val="Rientro Nullo"/>
    <w:basedOn w:val="Normale"/>
    <w:qFormat/>
    <w:rsid w:val="00733E3B"/>
    <w:pPr>
      <w:suppressAutoHyphens/>
      <w:spacing w:after="0" w:line="240" w:lineRule="exact"/>
      <w:ind w:left="0" w:firstLine="0"/>
    </w:pPr>
    <w:rPr>
      <w:color w:val="auto"/>
      <w:szCs w:val="24"/>
      <w:lang w:eastAsia="ar-SA"/>
    </w:rPr>
  </w:style>
  <w:style w:type="paragraph" w:customStyle="1" w:styleId="justify">
    <w:name w:val="justify"/>
    <w:basedOn w:val="Normale"/>
    <w:qFormat/>
    <w:rsid w:val="00733E3B"/>
    <w:pPr>
      <w:suppressAutoHyphens/>
      <w:spacing w:before="100" w:after="100" w:line="240" w:lineRule="exact"/>
      <w:ind w:left="0" w:firstLine="0"/>
      <w:jc w:val="left"/>
    </w:pPr>
    <w:rPr>
      <w:color w:val="auto"/>
      <w:szCs w:val="24"/>
      <w:lang w:eastAsia="ar-SA"/>
    </w:rPr>
  </w:style>
  <w:style w:type="paragraph" w:customStyle="1" w:styleId="Titolo10">
    <w:name w:val="Titolo1"/>
    <w:basedOn w:val="Normale"/>
    <w:qFormat/>
    <w:rsid w:val="00733E3B"/>
    <w:pPr>
      <w:keepNext/>
      <w:suppressAutoHyphens/>
      <w:spacing w:before="240" w:after="120" w:line="240" w:lineRule="auto"/>
      <w:ind w:left="0" w:firstLine="0"/>
      <w:jc w:val="left"/>
    </w:pPr>
    <w:rPr>
      <w:rFonts w:ascii="Liberation Sans" w:eastAsia="Mangal" w:hAnsi="Liberation Sans"/>
      <w:color w:val="auto"/>
      <w:sz w:val="28"/>
      <w:szCs w:val="28"/>
      <w:lang w:eastAsia="ar-SA"/>
    </w:rPr>
  </w:style>
  <w:style w:type="paragraph" w:customStyle="1" w:styleId="Titolo20">
    <w:name w:val="Titolo2"/>
    <w:basedOn w:val="Normale"/>
    <w:qFormat/>
    <w:rsid w:val="00733E3B"/>
    <w:pPr>
      <w:keepNext/>
      <w:suppressAutoHyphens/>
      <w:spacing w:before="240" w:after="120" w:line="240" w:lineRule="auto"/>
      <w:ind w:left="0" w:firstLine="0"/>
      <w:jc w:val="left"/>
    </w:pPr>
    <w:rPr>
      <w:rFonts w:ascii="Liberation Sans" w:eastAsia="Arial" w:hAnsi="Liberation Sans"/>
      <w:color w:val="auto"/>
      <w:sz w:val="28"/>
      <w:szCs w:val="28"/>
      <w:lang w:eastAsia="ar-SA"/>
    </w:rPr>
  </w:style>
  <w:style w:type="paragraph" w:customStyle="1" w:styleId="Titolo30">
    <w:name w:val="Titolo3"/>
    <w:basedOn w:val="Normale"/>
    <w:qFormat/>
    <w:rsid w:val="00733E3B"/>
    <w:pPr>
      <w:keepNext/>
      <w:suppressAutoHyphens/>
      <w:spacing w:before="240" w:after="120" w:line="240" w:lineRule="auto"/>
      <w:ind w:left="0" w:firstLine="0"/>
      <w:jc w:val="left"/>
    </w:pPr>
    <w:rPr>
      <w:rFonts w:ascii="Liberation Sans" w:eastAsia="Arial" w:hAnsi="Liberation Sans"/>
      <w:color w:val="auto"/>
      <w:sz w:val="28"/>
      <w:szCs w:val="28"/>
      <w:lang w:eastAsia="ar-SA"/>
    </w:rPr>
  </w:style>
  <w:style w:type="paragraph" w:customStyle="1" w:styleId="Titolo40">
    <w:name w:val="Titolo4"/>
    <w:basedOn w:val="Normale"/>
    <w:qFormat/>
    <w:rsid w:val="00733E3B"/>
    <w:pPr>
      <w:keepNext/>
      <w:suppressAutoHyphens/>
      <w:spacing w:before="240" w:after="120" w:line="240" w:lineRule="auto"/>
      <w:ind w:left="0" w:firstLine="0"/>
      <w:jc w:val="left"/>
    </w:pPr>
    <w:rPr>
      <w:rFonts w:ascii="Liberation Sans" w:eastAsia="Arial" w:hAnsi="Liberation Sans"/>
      <w:color w:val="auto"/>
      <w:sz w:val="28"/>
      <w:szCs w:val="28"/>
      <w:lang w:eastAsia="ar-SA"/>
    </w:rPr>
  </w:style>
  <w:style w:type="table" w:customStyle="1" w:styleId="TableNormal">
    <w:name w:val="Table Normal"/>
    <w:uiPriority w:val="2"/>
    <w:semiHidden/>
    <w:unhideWhenUsed/>
    <w:qFormat/>
    <w:rsid w:val="00733E3B"/>
    <w:pPr>
      <w:suppressAutoHyphens/>
      <w:spacing w:after="0" w:line="240" w:lineRule="auto"/>
    </w:pPr>
    <w:rPr>
      <w:rFonts w:ascii="Times New Roman" w:eastAsia="Times New Roman" w:hAnsi="Times New Roman" w:cs="Times New Roman"/>
      <w:lang w:val="en-US" w:eastAsia="en-US"/>
    </w:rPr>
    <w:tblPr>
      <w:tblCellMar>
        <w:top w:w="0" w:type="dxa"/>
        <w:left w:w="0" w:type="dxa"/>
        <w:bottom w:w="0" w:type="dxa"/>
        <w:right w:w="0" w:type="dxa"/>
      </w:tblCellMar>
    </w:tblPr>
  </w:style>
  <w:style w:type="table" w:styleId="Grigliatabella">
    <w:name w:val="Table Grid"/>
    <w:basedOn w:val="Tabellanormale"/>
    <w:uiPriority w:val="59"/>
    <w:rsid w:val="00733E3B"/>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835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AF89-B9A0-430B-AF87-BB93D7C5E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23</Pages>
  <Words>6989</Words>
  <Characters>39840</Characters>
  <Application>Microsoft Office Word</Application>
  <DocSecurity>0</DocSecurity>
  <Lines>332</Lines>
  <Paragraphs>93</Paragraphs>
  <ScaleCrop>false</ScaleCrop>
  <HeadingPairs>
    <vt:vector size="2" baseType="variant">
      <vt:variant>
        <vt:lpstr>Titolo</vt:lpstr>
      </vt:variant>
      <vt:variant>
        <vt:i4>1</vt:i4>
      </vt:variant>
    </vt:vector>
  </HeadingPairs>
  <TitlesOfParts>
    <vt:vector size="1" baseType="lpstr">
      <vt:lpstr>lettera di invito.docx</vt:lpstr>
    </vt:vector>
  </TitlesOfParts>
  <Company/>
  <LinksUpToDate>false</LinksUpToDate>
  <CharactersWithSpaces>46736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lettera di invito.docx</dc:title>
  <dc:subject/>
  <dc:creator>valentina.del_grosso</dc:creator>
  <cp:keywords/>
  <cp:lastModifiedBy>Utente</cp:lastModifiedBy>
  <cp:revision>183</cp:revision>
  <cp:lastPrinted>2023-12-12T17:11:00Z</cp:lastPrinted>
  <dcterms:created xsi:type="dcterms:W3CDTF">2023-05-09T15:13:00Z</dcterms:created>
  <dcterms:modified xsi:type="dcterms:W3CDTF">2025-08-25T08:04:00Z</dcterms:modified>
</cp:coreProperties>
</file>