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85" w:rsidRDefault="00EA5185" w:rsidP="003D6797">
      <w:pPr>
        <w:pStyle w:val="NormalWeb"/>
      </w:pPr>
      <w:r>
        <w:t>OGGETTO:</w:t>
      </w:r>
      <w:r>
        <w:rPr>
          <w:shd w:val="clear" w:color="auto" w:fill="FFFFFF"/>
        </w:rPr>
        <w:t xml:space="preserve"> </w:t>
      </w:r>
      <w:r w:rsidRPr="003D6797">
        <w:t xml:space="preserve">Servizio di Verifica del Progetto esecutivo relativo ai Lavori di Completamento della Strada di Collegamento tra Forenza e la S.S. n. 658 Potenza </w:t>
      </w:r>
      <w:r>
        <w:t>–</w:t>
      </w:r>
      <w:r w:rsidRPr="003D6797">
        <w:t xml:space="preserve"> Melfi</w:t>
      </w:r>
    </w:p>
    <w:p w:rsidR="00EA5185" w:rsidRPr="003D6797" w:rsidRDefault="00EA5185" w:rsidP="003D6797">
      <w:pPr>
        <w:pStyle w:val="western"/>
        <w:spacing w:after="0"/>
      </w:pPr>
      <w:r>
        <w:rPr>
          <w:shd w:val="clear" w:color="auto" w:fill="FFFFFF"/>
        </w:rPr>
        <w:t xml:space="preserve">CUP </w:t>
      </w:r>
      <w:r>
        <w:rPr>
          <w:rFonts w:ascii="Garamond" w:hAnsi="Garamond" w:cs="Garamond"/>
          <w:b/>
          <w:bCs/>
          <w:color w:val="000000"/>
        </w:rPr>
        <w:t>H11B03000120002</w:t>
      </w:r>
      <w:r>
        <w:rPr>
          <w:i/>
          <w:iCs/>
          <w:color w:val="000000"/>
          <w:lang w:eastAsia="en-US"/>
        </w:rPr>
        <w:t xml:space="preserve"> </w:t>
      </w:r>
      <w:r>
        <w:rPr>
          <w:i/>
          <w:iCs/>
          <w:sz w:val="26"/>
          <w:szCs w:val="26"/>
          <w:lang w:eastAsia="en-US"/>
        </w:rPr>
        <w:t> </w:t>
      </w:r>
      <w:r>
        <w:rPr>
          <w:lang w:eastAsia="en-US"/>
        </w:rPr>
        <w:t xml:space="preserve">– CIG </w:t>
      </w:r>
      <w:r>
        <w:t>7868650764</w:t>
      </w:r>
    </w:p>
    <w:p w:rsidR="00EA5185" w:rsidRDefault="00EA5185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  <w:r>
        <w:rPr>
          <w:rFonts w:ascii="Garamond" w:hAnsi="Garamond" w:cs="Garamond"/>
          <w:lang w:eastAsia="en-US"/>
        </w:rPr>
        <w:t>Procedura aperta ai sensi degli artt. 60  e 95 comma 3 del D. Lgs. 18 aprile 2016, n. 50 e ss. Mm e ii</w:t>
      </w:r>
    </w:p>
    <w:p w:rsidR="00EA5185" w:rsidRDefault="00EA5185">
      <w:pPr>
        <w:pStyle w:val="Heading51"/>
        <w:ind w:left="0" w:firstLine="0"/>
        <w:jc w:val="both"/>
        <w:rPr>
          <w:b w:val="0"/>
          <w:bCs w:val="0"/>
        </w:rPr>
      </w:pPr>
    </w:p>
    <w:p w:rsidR="00EA5185" w:rsidRDefault="00EA518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DOCUMENTAZIONE AMMINISTRATIVA – punto 1</w:t>
      </w:r>
    </w:p>
    <w:p w:rsidR="00EA5185" w:rsidRDefault="00EA518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  <w:t>Il sottoscritto……………………..nato a ………………………..il…………………..</w:t>
      </w:r>
    </w:p>
    <w:p w:rsidR="00EA5185" w:rsidRDefault="00EA518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EA5185" w:rsidRDefault="00EA518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di…………………………….della ditta.……………………..</w:t>
      </w:r>
    </w:p>
    <w:p w:rsidR="00EA5185" w:rsidRDefault="00EA518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EA5185" w:rsidRDefault="00EA518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Domicilio fiscale…………………………………………………</w:t>
      </w:r>
    </w:p>
    <w:p w:rsidR="00EA5185" w:rsidRDefault="00EA518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Codice fiscale…………………………….Partita IVA……………………….</w:t>
      </w:r>
    </w:p>
    <w:p w:rsidR="00EA5185" w:rsidRDefault="00EA518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Chiede di essere ammesso alla procedura in oggetto in qualità di:</w:t>
      </w:r>
    </w:p>
    <w:p w:rsidR="00EA5185" w:rsidRPr="009A13DF" w:rsidRDefault="00EA5185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>O PRESTATORE DI SERVIZI DI INGEGNERIA E ARCHITETTURA(art. 46, comma 1, lett. A, D.Lgs. n. 50/2016)</w:t>
      </w:r>
    </w:p>
    <w:p w:rsidR="00EA5185" w:rsidRPr="009A13DF" w:rsidRDefault="00EA5185" w:rsidP="009A13DF">
      <w:pPr>
        <w:pStyle w:val="BodyText"/>
        <w:spacing w:line="240" w:lineRule="exact"/>
        <w:ind w:right="-1" w:firstLine="708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>O libero professionista singolo</w:t>
      </w:r>
    </w:p>
    <w:p w:rsidR="00EA5185" w:rsidRPr="009A13DF" w:rsidRDefault="00EA5185" w:rsidP="009A13DF">
      <w:pPr>
        <w:pStyle w:val="BodyText"/>
        <w:spacing w:line="240" w:lineRule="exact"/>
        <w:ind w:right="-1" w:firstLine="708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>O libero professionista associato dello Studio .........................................................................................................................................................................................................costituito dai seguenti professionisti:...................................................................................................................................................................................................................................................................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185" w:rsidRDefault="00EA5185" w:rsidP="009A13DF">
      <w:pPr>
        <w:pStyle w:val="BodyText"/>
        <w:spacing w:line="240" w:lineRule="exact"/>
        <w:ind w:right="-1" w:firstLine="708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>.O GEIE</w:t>
      </w:r>
    </w:p>
    <w:p w:rsidR="00EA5185" w:rsidRDefault="00EA5185" w:rsidP="009A13D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 xml:space="preserve">O SOCIETA’ DI PROFESSIONISTI(art. 46, comma 1, lett. B, D.Lgs. n. 50/2016) </w:t>
      </w:r>
    </w:p>
    <w:p w:rsidR="00EA5185" w:rsidRDefault="00EA5185" w:rsidP="009A13D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>O SOCIETA’ DI INGEGNERIA(art. 46, comma 1, lett. C, D.Lgs. n. 50/2016)</w:t>
      </w:r>
    </w:p>
    <w:p w:rsidR="00EA5185" w:rsidRDefault="00EA5185" w:rsidP="009A13D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EA5185" w:rsidRDefault="00EA5185" w:rsidP="009A13DF">
      <w:pPr>
        <w:pStyle w:val="BodyText"/>
        <w:spacing w:line="240" w:lineRule="exact"/>
        <w:ind w:right="-1" w:firstLine="708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>O SINGOLARMENTE</w:t>
      </w:r>
    </w:p>
    <w:p w:rsidR="00EA5185" w:rsidRDefault="00EA5185" w:rsidP="009A13DF">
      <w:pPr>
        <w:pStyle w:val="BodyText"/>
        <w:spacing w:line="240" w:lineRule="exact"/>
        <w:ind w:right="-1" w:firstLine="708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 xml:space="preserve">O IN RAGGRUPPAMENTO TEMPORANEO(art. 46, comma 1, lett. E, D.Lgs. n. 50/2016) </w:t>
      </w:r>
    </w:p>
    <w:p w:rsidR="00EA5185" w:rsidRDefault="00EA5185" w:rsidP="009A13DF">
      <w:pPr>
        <w:pStyle w:val="BodyText"/>
        <w:spacing w:line="240" w:lineRule="exact"/>
        <w:ind w:left="708" w:right="-1" w:firstLine="708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>OIN QUALITA’ DICAPOGRUPPO</w:t>
      </w:r>
    </w:p>
    <w:p w:rsidR="00EA5185" w:rsidRDefault="00EA5185" w:rsidP="009A13DF">
      <w:pPr>
        <w:pStyle w:val="BodyText"/>
        <w:spacing w:line="240" w:lineRule="exact"/>
        <w:ind w:left="708" w:right="-1" w:firstLine="708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>OIN QUALITA’ DIMANDANTE</w:t>
      </w:r>
    </w:p>
    <w:p w:rsidR="00EA5185" w:rsidRDefault="00EA5185" w:rsidP="009A13DF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 w:rsidRPr="009A13DF">
        <w:rPr>
          <w:rFonts w:ascii="Garamond" w:hAnsi="Garamond" w:cs="Garamond"/>
          <w:lang w:eastAsia="en-US"/>
        </w:rPr>
        <w:t>O CONSORZIO STABILE(art. 46, comma 1, lett. F, D.Lgs. n. 50/2016)</w:t>
      </w:r>
    </w:p>
    <w:p w:rsidR="00EA5185" w:rsidRDefault="00EA518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A tal fine, </w:t>
      </w:r>
      <w:r w:rsidRPr="00AD4F98">
        <w:rPr>
          <w:rFonts w:ascii="Garamond" w:hAnsi="Garamond" w:cs="Garamond"/>
          <w:lang w:eastAsia="en-US"/>
        </w:rPr>
        <w:t>ai sensi degli articoli 46 e 47 del D.P.R. 28.12.2000, n. 445, consapevole delle sanzioni penali e delle conseguenze previste dagli artt. 75 e 76 del D.P.R. medesimo per le ipotesi di falsità in atti e di-chiarazioni mendaci, sotto la propria responsabilit</w:t>
      </w:r>
      <w:r>
        <w:rPr>
          <w:rFonts w:ascii="Garamond" w:hAnsi="Garamond" w:cs="Garamond"/>
          <w:lang w:eastAsia="en-US"/>
        </w:rPr>
        <w:t xml:space="preserve"> dichiara i seguenti dati:</w:t>
      </w:r>
    </w:p>
    <w:p w:rsidR="00EA5185" w:rsidRDefault="00EA5185" w:rsidP="00AD4F98">
      <w:pPr>
        <w:pStyle w:val="western"/>
        <w:spacing w:after="0"/>
      </w:pPr>
      <w:r>
        <w:rPr>
          <w:rFonts w:ascii="Garamond" w:hAnsi="Garamond" w:cs="Garamond"/>
          <w:b/>
          <w:bCs/>
        </w:rPr>
        <w:t>Per i professionisti singoli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bookmarkStart w:id="0" w:name="_Ref510609528"/>
      <w:bookmarkEnd w:id="0"/>
      <w:r>
        <w:rPr>
          <w:rFonts w:ascii="Garamond" w:hAnsi="Garamond" w:cs="Garamond"/>
        </w:rPr>
        <w:t>a.       dati identificativi (nome, cognome, data e luogo di nascita, codice fiscale, residenza);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r>
        <w:rPr>
          <w:rFonts w:ascii="Garamond" w:hAnsi="Garamond" w:cs="Garamond"/>
        </w:rPr>
        <w:t>a1 requisiti (estremi di iscrizione ai relativi albi professionali) di cui all’art. 1 del d.m. 263/2016</w:t>
      </w:r>
    </w:p>
    <w:p w:rsidR="00EA5185" w:rsidRDefault="00EA5185" w:rsidP="00AD4F98">
      <w:pPr>
        <w:pStyle w:val="western"/>
        <w:spacing w:before="62" w:beforeAutospacing="0" w:after="62" w:line="276" w:lineRule="auto"/>
      </w:pPr>
      <w:r>
        <w:rPr>
          <w:rFonts w:ascii="Garamond" w:hAnsi="Garamond" w:cs="Garamond"/>
          <w:b/>
          <w:bCs/>
        </w:rPr>
        <w:t>Per i professionisti associati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bookmarkStart w:id="1" w:name="_Ref510609548"/>
      <w:bookmarkEnd w:id="1"/>
      <w:r>
        <w:rPr>
          <w:rFonts w:ascii="Garamond" w:hAnsi="Garamond" w:cs="Garamond"/>
        </w:rPr>
        <w:t>b.      dati identificativi (nome, cognome, data e luogo di nascita, codice fiscale, residenza) di tutti i professionisti associati;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bookmarkStart w:id="2" w:name="_Ref510609551"/>
      <w:bookmarkEnd w:id="2"/>
      <w:r>
        <w:rPr>
          <w:rFonts w:ascii="Garamond" w:hAnsi="Garamond" w:cs="Garamond"/>
        </w:rPr>
        <w:t>c.       requisiti (estremi di iscrizione ai relativi albi professionali) di cui all’art. 1 del d.m. 263/2016 con riferimento a tutti i professionisti associati;</w:t>
      </w:r>
    </w:p>
    <w:p w:rsidR="00EA5185" w:rsidRDefault="00EA5185" w:rsidP="00AD4F98">
      <w:pPr>
        <w:pStyle w:val="western"/>
        <w:spacing w:before="62" w:beforeAutospacing="0" w:after="62" w:line="276" w:lineRule="auto"/>
      </w:pPr>
      <w:r>
        <w:rPr>
          <w:rFonts w:ascii="Garamond" w:hAnsi="Garamond" w:cs="Garamond"/>
          <w:b/>
          <w:bCs/>
        </w:rPr>
        <w:t>Per le società di professionisti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bookmarkStart w:id="3" w:name="_Ref510609261"/>
      <w:bookmarkEnd w:id="3"/>
      <w:r>
        <w:rPr>
          <w:rFonts w:ascii="Garamond" w:hAnsi="Garamond" w:cs="Garamond"/>
        </w:rPr>
        <w:t>d.      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bookmarkStart w:id="4" w:name="_Ref510520065"/>
      <w:bookmarkEnd w:id="4"/>
      <w:r>
        <w:rPr>
          <w:rFonts w:ascii="Garamond" w:hAnsi="Garamond" w:cs="Garamond"/>
        </w:rPr>
        <w:t>e.       estremi di iscrizione ai relativi albi professionali dei soci;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bookmarkStart w:id="5" w:name="_Ref510520069"/>
      <w:bookmarkEnd w:id="5"/>
      <w:r>
        <w:rPr>
          <w:rFonts w:ascii="Garamond" w:hAnsi="Garamond" w:cs="Garamond"/>
        </w:rPr>
        <w:t>f.        organigramma aggiornato di cui all’art. 2 del d.m. 263/2016;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363"/>
      </w:pPr>
      <w:r>
        <w:rPr>
          <w:rFonts w:ascii="Garamond" w:hAnsi="Garamond" w:cs="Garamond"/>
        </w:rPr>
        <w:t>In alternativa alle dichiarazioni di cui alle lett. e) e f), il concorrente dichiara che i medesimi dati aggiornati sono riscontrabili sul casellario delle società di ingegneria e professionali dell’ANAC.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363"/>
      </w:pPr>
      <w:r>
        <w:rPr>
          <w:rFonts w:ascii="Garamond" w:hAnsi="Garamond" w:cs="Garamond"/>
          <w:b/>
          <w:bCs/>
        </w:rPr>
        <w:t>Per le società di ingegneria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bookmarkStart w:id="6" w:name="_Ref510609349"/>
      <w:bookmarkEnd w:id="6"/>
      <w:r>
        <w:rPr>
          <w:rFonts w:ascii="Garamond" w:hAnsi="Garamond" w:cs="Garamond"/>
        </w:rPr>
        <w:t>g.       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bookmarkStart w:id="7" w:name="_Ref510520127"/>
      <w:bookmarkEnd w:id="7"/>
      <w:r>
        <w:rPr>
          <w:rFonts w:ascii="Garamond" w:hAnsi="Garamond" w:cs="Garamond"/>
        </w:rPr>
        <w:t>h.      estremi dei requisiti (titolo di studio, data di abilitazione e n. iscrizione all’albo professionale) del direttore tecnico di cui all’art. 3 del d.m. 263/2016;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</w:pPr>
      <w:bookmarkStart w:id="8" w:name="_Ref510520130"/>
      <w:bookmarkEnd w:id="8"/>
      <w:r>
        <w:rPr>
          <w:rFonts w:ascii="Garamond" w:hAnsi="Garamond" w:cs="Garamond"/>
        </w:rPr>
        <w:t>i.        organigramma aggiornato di cui all’art. 3 del d.m. 263/2016.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658"/>
      </w:pPr>
      <w:r>
        <w:rPr>
          <w:rFonts w:ascii="Garamond" w:hAnsi="Garamond" w:cs="Garamond"/>
        </w:rPr>
        <w:t>In alternativa alle dichiarazioni di cui alle lett. h) e i), il concorrente dichiara che i medesimi dati aggiornati sono riscontrabili sul casellario delle società di ingegneria e professionali dell’ANAC.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363"/>
      </w:pPr>
      <w:r>
        <w:rPr>
          <w:rFonts w:ascii="Garamond" w:hAnsi="Garamond" w:cs="Garamond"/>
          <w:b/>
          <w:bCs/>
        </w:rPr>
        <w:t>Per i consorzi stabili</w:t>
      </w:r>
    </w:p>
    <w:p w:rsidR="00EA5185" w:rsidRDefault="00EA5185" w:rsidP="00AD4F98">
      <w:pPr>
        <w:pStyle w:val="western"/>
        <w:spacing w:before="62" w:beforeAutospacing="0" w:after="62" w:line="276" w:lineRule="auto"/>
        <w:ind w:left="1157" w:hanging="363"/>
        <w:rPr>
          <w:rFonts w:ascii="Garamond" w:hAnsi="Garamond" w:cs="Garamond"/>
        </w:rPr>
      </w:pPr>
      <w:r>
        <w:rPr>
          <w:rFonts w:ascii="Garamond" w:hAnsi="Garamond" w:cs="Garamond"/>
        </w:rPr>
        <w:t>j.        dati identificativi (nome, cognome, data e luogo di nascita, codice fiscale, residenza) di tutti i soggetti di cui all’art. 80, comma 3 del Codice oppure la banca dati ufficiale o il pubblico registro da cui i medesimi possono essere ricavati in modo aggiornato alla data di presentazione dell’offerta;</w:t>
      </w:r>
    </w:p>
    <w:p w:rsidR="00EA5185" w:rsidRDefault="00EA5185" w:rsidP="00AD4F98">
      <w:pPr>
        <w:pStyle w:val="western"/>
        <w:spacing w:before="62" w:beforeAutospacing="0" w:after="62" w:line="276" w:lineRule="auto"/>
        <w:rPr>
          <w:rFonts w:ascii="Garamond" w:hAnsi="Garamond" w:cs="Garamond"/>
        </w:rPr>
      </w:pPr>
    </w:p>
    <w:p w:rsidR="00EA5185" w:rsidRPr="00242FEE" w:rsidRDefault="00EA5185" w:rsidP="00242FEE">
      <w:pPr>
        <w:pStyle w:val="western"/>
        <w:spacing w:before="62" w:beforeAutospacing="0" w:after="62" w:line="276" w:lineRule="auto"/>
      </w:pPr>
      <w:r>
        <w:t>Inoltre dichiara:</w:t>
      </w:r>
    </w:p>
    <w:p w:rsidR="00EA5185" w:rsidRDefault="00EA5185" w:rsidP="00242FEE">
      <w:pPr>
        <w:pStyle w:val="western"/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di essere informato, ai sensi e per gli effetti del d. Lgs. 30 giugno 2003, n. 196 e del regolamento CE 27 Aprile 2016, n. 2016/679/ue, che i dati personali raccolti saranno trattati, anche con strumenti informatici, esclusivamente nell’ambito del procedimento per il quale la dichiarazione viene resa.</w:t>
      </w:r>
    </w:p>
    <w:p w:rsidR="00EA5185" w:rsidRDefault="00EA5185" w:rsidP="00242FEE">
      <w:pPr>
        <w:pStyle w:val="western"/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di aver preso visione degli elaborati progettuali</w:t>
      </w:r>
    </w:p>
    <w:p w:rsidR="00EA5185" w:rsidRPr="00242FEE" w:rsidRDefault="00EA5185" w:rsidP="00242FEE">
      <w:pPr>
        <w:pStyle w:val="western"/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di aver preso esatta cognizione della natura dell’appalto e di ritenere remunerativa l’offerta economica presentata giacché per la sua formulazione ha preso atto e tenuto conto:</w:t>
      </w:r>
    </w:p>
    <w:p w:rsidR="00EA5185" w:rsidRDefault="00EA5185" w:rsidP="00242FEE">
      <w:pPr>
        <w:pStyle w:val="western"/>
        <w:ind w:left="1416"/>
      </w:pPr>
      <w:r>
        <w:rPr>
          <w:rFonts w:ascii="Garamond" w:hAnsi="Garamond" w:cs="Garamond"/>
        </w:rPr>
        <w:t>- delle condizioni contrattuali e degli oneri compresi quelli eventuali relativi in materia, di assicurazione, di condizioni di lavoro e di previdenza e assistenza in vigore nel luogo dove devono essere svolti i servizi;</w:t>
      </w:r>
    </w:p>
    <w:p w:rsidR="00EA5185" w:rsidRDefault="00EA5185" w:rsidP="002D22F9">
      <w:pPr>
        <w:pStyle w:val="western"/>
        <w:ind w:left="1416"/>
      </w:pPr>
      <w:r>
        <w:rPr>
          <w:rFonts w:ascii="Garamond" w:hAnsi="Garamond" w:cs="Garamond"/>
        </w:rPr>
        <w:t>- di tutte le circostanze generali, particolari e locali, nessuna esclusa ed eccettuata, che possono avere influito o influire sia sulla prestazione dei servizi, sia sulla determinazione della propria offerta;</w:t>
      </w:r>
    </w:p>
    <w:p w:rsidR="00EA5185" w:rsidRDefault="00EA5185" w:rsidP="002D22F9">
      <w:pPr>
        <w:pStyle w:val="western"/>
        <w:ind w:left="708"/>
        <w:rPr>
          <w:rFonts w:ascii="Garamond" w:hAnsi="Garamond" w:cs="Garamond"/>
        </w:rPr>
      </w:pPr>
      <w:r>
        <w:t xml:space="preserve">- </w:t>
      </w:r>
      <w:r>
        <w:rPr>
          <w:rFonts w:ascii="Garamond" w:hAnsi="Garamond" w:cs="Garamond"/>
        </w:rPr>
        <w:t>di impegnarsi ad eseguire il servizio nei modi e nei termini stabiliti bando di gara e dal capitolato d’oneri di cui si accettano tutte le clausole</w:t>
      </w:r>
    </w:p>
    <w:p w:rsidR="00EA5185" w:rsidRDefault="00EA5185" w:rsidP="002D22F9">
      <w:pPr>
        <w:pStyle w:val="western"/>
        <w:ind w:left="992" w:hanging="284"/>
        <w:rPr>
          <w:rFonts w:ascii="Garamond" w:hAnsi="Garamond" w:cs="Garamond"/>
        </w:rPr>
      </w:pPr>
      <w:r>
        <w:rPr>
          <w:rFonts w:ascii="Garamond" w:hAnsi="Garamond" w:cs="Garamond"/>
        </w:rPr>
        <w:t>- di non incorrere in alcune delle condizioni di esclusione di cui all’art. 80 del D. Lgs. 50/2016 e ss. Mm e ii;</w:t>
      </w:r>
    </w:p>
    <w:p w:rsidR="00EA5185" w:rsidRDefault="00EA5185" w:rsidP="002D22F9">
      <w:pPr>
        <w:pStyle w:val="western"/>
        <w:ind w:left="992" w:hanging="284"/>
      </w:pPr>
    </w:p>
    <w:p w:rsidR="00EA5185" w:rsidRDefault="00EA5185" w:rsidP="002D22F9">
      <w:pPr>
        <w:pStyle w:val="western"/>
        <w:ind w:left="708"/>
      </w:pPr>
    </w:p>
    <w:p w:rsidR="00EA5185" w:rsidRDefault="00EA5185" w:rsidP="002D22F9">
      <w:pPr>
        <w:pStyle w:val="western"/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di non incorrere nella specifica incapacità di contrattare di cui all’art. 53, comma 16-ter del d. Lgs. 165/2001, introdotto dall’art. 1, comma 42 della legge 190/2012</w:t>
      </w:r>
    </w:p>
    <w:p w:rsidR="00EA5185" w:rsidRDefault="00EA5185" w:rsidP="002D22F9">
      <w:pPr>
        <w:pStyle w:val="western"/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di accettare senza riserva alcuna le disposizioni contenute nella Deliberazione della Giunta della Provincia di Potenza n. 85 del 25/09/2014 recante “Approvazione del patto di integrità in materia di contratti pubblici”</w:t>
      </w:r>
    </w:p>
    <w:p w:rsidR="00EA5185" w:rsidRPr="002D22F9" w:rsidRDefault="00EA5185" w:rsidP="002D22F9">
      <w:pPr>
        <w:pStyle w:val="western"/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b/>
          <w:bCs/>
        </w:rPr>
        <w:t xml:space="preserve">Per gli operatori economici ammessi al concordato preventivo con continuità aziendale di cui all’art. 186 bis del R.D. 16 marzo 1942, n. 267) </w:t>
      </w:r>
      <w:r>
        <w:rPr>
          <w:rFonts w:ascii="Garamond" w:hAnsi="Garamond" w:cs="Garamond"/>
        </w:rPr>
        <w:t xml:space="preserve">indica </w:t>
      </w:r>
      <w:r>
        <w:rPr>
          <w:rFonts w:ascii="Garamond" w:hAnsi="Garamond" w:cs="Garamond"/>
          <w:b/>
          <w:bCs/>
        </w:rPr>
        <w:t xml:space="preserve">1.       </w:t>
      </w:r>
      <w:r>
        <w:rPr>
          <w:rFonts w:ascii="Garamond" w:hAnsi="Garamond" w:cs="Garamond"/>
        </w:rPr>
        <w:t xml:space="preserve">i seguenti  estremi del provvedimento di ammissione al concordato e del provvedimento di autorizzazione a partecipare alle gare ………… rilasciati dal Tribunale di  ……………… nonché dichiara di non partecipare alla gara quale mandataria di un raggruppamento temporaneo di imprese e che le altre imprese aderenti al raggruppamento non sono assoggettate ad una procedura concorsuale ai sensi dell’art. 186  </w:t>
      </w:r>
      <w:r>
        <w:rPr>
          <w:rFonts w:ascii="Garamond" w:hAnsi="Garamond" w:cs="Garamond"/>
          <w:i/>
          <w:iCs/>
        </w:rPr>
        <w:t>bis,</w:t>
      </w:r>
      <w:r>
        <w:rPr>
          <w:rFonts w:ascii="Garamond" w:hAnsi="Garamond" w:cs="Garamond"/>
        </w:rPr>
        <w:t xml:space="preserve"> comma 6 del R.D. 16 marzo 1942, n. 267.</w:t>
      </w:r>
    </w:p>
    <w:p w:rsidR="00EA5185" w:rsidRDefault="00EA5185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- che l’indirizzo di P.E.C. cui autorizza espressamente la Provincia di Potenza ad inviare tutte le comunicazioni inerenti la presente procedura è il seguente……………………………</w:t>
      </w:r>
    </w:p>
    <w:p w:rsidR="00EA5185" w:rsidRDefault="00EA5185">
      <w:pPr>
        <w:spacing w:after="120"/>
        <w:jc w:val="both"/>
        <w:rPr>
          <w:rFonts w:ascii="Garamond" w:hAnsi="Garamond" w:cs="Garamond"/>
          <w:u w:color="FFFF00"/>
          <w:lang w:eastAsia="en-US"/>
        </w:rPr>
      </w:pPr>
      <w:r>
        <w:rPr>
          <w:rFonts w:ascii="Garamond" w:hAnsi="Garamond" w:cs="Garamond"/>
          <w:u w:color="FFFF00"/>
          <w:lang w:eastAsia="en-US"/>
        </w:rPr>
        <w:t>Potenza…………………….</w:t>
      </w:r>
    </w:p>
    <w:p w:rsidR="00EA5185" w:rsidRDefault="00EA5185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EA5185" w:rsidRDefault="00EA5185">
      <w:pPr>
        <w:spacing w:after="120"/>
        <w:jc w:val="both"/>
        <w:rPr>
          <w:rFonts w:ascii="Garamond" w:hAnsi="Garamond" w:cs="Garamond"/>
          <w:lang w:eastAsia="en-US"/>
        </w:rPr>
      </w:pPr>
    </w:p>
    <w:sectPr w:rsidR="00EA5185" w:rsidSect="00581851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85" w:rsidRDefault="00EA5185" w:rsidP="00581851">
      <w:r>
        <w:separator/>
      </w:r>
    </w:p>
  </w:endnote>
  <w:endnote w:type="continuationSeparator" w:id="0">
    <w:p w:rsidR="00EA5185" w:rsidRDefault="00EA5185" w:rsidP="0058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85" w:rsidRDefault="00EA5185">
    <w:pPr>
      <w:pStyle w:val="Footer1"/>
    </w:pPr>
    <w:r>
      <w:rPr>
        <w:noProof/>
      </w:rPr>
      <w:pict>
        <v:rect id="_x0000_s2049" style="position:absolute;margin-left:0;margin-top:.05pt;width:6.05pt;height:13.8pt;z-index:251660288;mso-wrap-distance-left:0;mso-wrap-distance-right:0;mso-position-horizontal:center" strokeweight="0">
          <v:fill opacity="0"/>
          <v:textbox inset="0,0,0,0">
            <w:txbxContent>
              <w:p w:rsidR="00EA5185" w:rsidRDefault="00EA5185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85" w:rsidRDefault="00EA5185" w:rsidP="00581851">
      <w:r>
        <w:separator/>
      </w:r>
    </w:p>
  </w:footnote>
  <w:footnote w:type="continuationSeparator" w:id="0">
    <w:p w:rsidR="00EA5185" w:rsidRDefault="00EA5185" w:rsidP="00581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1394"/>
    <w:multiLevelType w:val="hybridMultilevel"/>
    <w:tmpl w:val="E15C0182"/>
    <w:lvl w:ilvl="0" w:tplc="26AC06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851"/>
    <w:rsid w:val="001F1DDF"/>
    <w:rsid w:val="00242FEE"/>
    <w:rsid w:val="002D22F9"/>
    <w:rsid w:val="003B6616"/>
    <w:rsid w:val="003D6797"/>
    <w:rsid w:val="005723C9"/>
    <w:rsid w:val="00581851"/>
    <w:rsid w:val="006200DD"/>
    <w:rsid w:val="00637831"/>
    <w:rsid w:val="0065170F"/>
    <w:rsid w:val="009A13DF"/>
    <w:rsid w:val="00A7298C"/>
    <w:rsid w:val="00AD4F98"/>
    <w:rsid w:val="00AE0176"/>
    <w:rsid w:val="00D0534A"/>
    <w:rsid w:val="00E872A9"/>
    <w:rsid w:val="00EA5185"/>
    <w:rsid w:val="00F9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581851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5818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581851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semiHidden/>
    <w:locked/>
    <w:rsid w:val="0058185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581851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81851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581851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581851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81851"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5818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8185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58185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1851"/>
  </w:style>
  <w:style w:type="character" w:styleId="CommentReference">
    <w:name w:val="annotation reference"/>
    <w:basedOn w:val="DefaultParagraphFont"/>
    <w:uiPriority w:val="99"/>
    <w:semiHidden/>
    <w:rsid w:val="00581851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81851"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581851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81851"/>
  </w:style>
  <w:style w:type="character" w:customStyle="1" w:styleId="ListLabel1">
    <w:name w:val="ListLabel 1"/>
    <w:uiPriority w:val="99"/>
    <w:rsid w:val="00E872A9"/>
    <w:rPr>
      <w:b/>
      <w:bCs/>
    </w:rPr>
  </w:style>
  <w:style w:type="character" w:customStyle="1" w:styleId="ListLabel2">
    <w:name w:val="ListLabel 2"/>
    <w:uiPriority w:val="99"/>
    <w:rsid w:val="00E872A9"/>
    <w:rPr>
      <w:rFonts w:eastAsia="Times New Roman"/>
    </w:rPr>
  </w:style>
  <w:style w:type="character" w:customStyle="1" w:styleId="ListLabel3">
    <w:name w:val="ListLabel 3"/>
    <w:uiPriority w:val="99"/>
    <w:rsid w:val="00E872A9"/>
  </w:style>
  <w:style w:type="character" w:customStyle="1" w:styleId="ListLabel4">
    <w:name w:val="ListLabel 4"/>
    <w:uiPriority w:val="99"/>
    <w:rsid w:val="00E872A9"/>
  </w:style>
  <w:style w:type="character" w:customStyle="1" w:styleId="ListLabel5">
    <w:name w:val="ListLabel 5"/>
    <w:uiPriority w:val="99"/>
    <w:rsid w:val="00E872A9"/>
  </w:style>
  <w:style w:type="character" w:customStyle="1" w:styleId="ListLabel6">
    <w:name w:val="ListLabel 6"/>
    <w:uiPriority w:val="99"/>
    <w:rsid w:val="00E872A9"/>
  </w:style>
  <w:style w:type="character" w:customStyle="1" w:styleId="ListLabel7">
    <w:name w:val="ListLabel 7"/>
    <w:uiPriority w:val="99"/>
    <w:rsid w:val="00E872A9"/>
  </w:style>
  <w:style w:type="character" w:customStyle="1" w:styleId="ListLabel8">
    <w:name w:val="ListLabel 8"/>
    <w:uiPriority w:val="99"/>
    <w:rsid w:val="00E872A9"/>
  </w:style>
  <w:style w:type="character" w:customStyle="1" w:styleId="ListLabel9">
    <w:name w:val="ListLabel 9"/>
    <w:uiPriority w:val="99"/>
    <w:rsid w:val="00E872A9"/>
  </w:style>
  <w:style w:type="character" w:customStyle="1" w:styleId="ListLabel10">
    <w:name w:val="ListLabel 10"/>
    <w:uiPriority w:val="99"/>
    <w:rsid w:val="00E872A9"/>
  </w:style>
  <w:style w:type="character" w:customStyle="1" w:styleId="ListLabel11">
    <w:name w:val="ListLabel 11"/>
    <w:uiPriority w:val="99"/>
    <w:rsid w:val="00E872A9"/>
    <w:rPr>
      <w:rFonts w:eastAsia="Times New Roman"/>
    </w:rPr>
  </w:style>
  <w:style w:type="character" w:customStyle="1" w:styleId="ListLabel12">
    <w:name w:val="ListLabel 12"/>
    <w:uiPriority w:val="99"/>
    <w:rsid w:val="00E872A9"/>
  </w:style>
  <w:style w:type="character" w:customStyle="1" w:styleId="ListLabel13">
    <w:name w:val="ListLabel 13"/>
    <w:uiPriority w:val="99"/>
    <w:rsid w:val="00E872A9"/>
  </w:style>
  <w:style w:type="character" w:customStyle="1" w:styleId="ListLabel14">
    <w:name w:val="ListLabel 14"/>
    <w:uiPriority w:val="99"/>
    <w:rsid w:val="00E872A9"/>
  </w:style>
  <w:style w:type="character" w:customStyle="1" w:styleId="ListLabel15">
    <w:name w:val="ListLabel 15"/>
    <w:uiPriority w:val="99"/>
    <w:rsid w:val="00E872A9"/>
  </w:style>
  <w:style w:type="character" w:customStyle="1" w:styleId="ListLabel16">
    <w:name w:val="ListLabel 16"/>
    <w:uiPriority w:val="99"/>
    <w:rsid w:val="00E872A9"/>
  </w:style>
  <w:style w:type="character" w:customStyle="1" w:styleId="ListLabel17">
    <w:name w:val="ListLabel 17"/>
    <w:uiPriority w:val="99"/>
    <w:rsid w:val="00E872A9"/>
  </w:style>
  <w:style w:type="character" w:customStyle="1" w:styleId="ListLabel18">
    <w:name w:val="ListLabel 18"/>
    <w:uiPriority w:val="99"/>
    <w:rsid w:val="00E872A9"/>
  </w:style>
  <w:style w:type="character" w:customStyle="1" w:styleId="ListLabel19">
    <w:name w:val="ListLabel 19"/>
    <w:uiPriority w:val="99"/>
    <w:rsid w:val="00E872A9"/>
  </w:style>
  <w:style w:type="character" w:customStyle="1" w:styleId="ListLabel20">
    <w:name w:val="ListLabel 20"/>
    <w:uiPriority w:val="99"/>
    <w:rsid w:val="00E872A9"/>
    <w:rPr>
      <w:sz w:val="24"/>
      <w:szCs w:val="24"/>
    </w:rPr>
  </w:style>
  <w:style w:type="character" w:customStyle="1" w:styleId="ListLabel21">
    <w:name w:val="ListLabel 21"/>
    <w:uiPriority w:val="99"/>
    <w:rsid w:val="00E872A9"/>
    <w:rPr>
      <w:sz w:val="24"/>
      <w:szCs w:val="24"/>
    </w:rPr>
  </w:style>
  <w:style w:type="character" w:customStyle="1" w:styleId="ListLabel22">
    <w:name w:val="ListLabel 22"/>
    <w:uiPriority w:val="99"/>
    <w:rsid w:val="00E872A9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E872A9"/>
  </w:style>
  <w:style w:type="character" w:customStyle="1" w:styleId="TitleChar1">
    <w:name w:val="Title Char1"/>
    <w:basedOn w:val="DefaultParagraphFont"/>
    <w:uiPriority w:val="99"/>
    <w:rsid w:val="00E872A9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E872A9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E872A9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E872A9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872A9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581851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99"/>
    <w:locked/>
    <w:rsid w:val="00D0534A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2"/>
    <w:uiPriority w:val="99"/>
    <w:rsid w:val="00581851"/>
    <w:pPr>
      <w:spacing w:before="120" w:after="120" w:line="360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D0534A"/>
    <w:rPr>
      <w:sz w:val="24"/>
      <w:szCs w:val="24"/>
    </w:rPr>
  </w:style>
  <w:style w:type="paragraph" w:styleId="List">
    <w:name w:val="List"/>
    <w:basedOn w:val="BodyText"/>
    <w:uiPriority w:val="99"/>
    <w:rsid w:val="00E872A9"/>
  </w:style>
  <w:style w:type="paragraph" w:styleId="Caption">
    <w:name w:val="caption"/>
    <w:basedOn w:val="Normal"/>
    <w:uiPriority w:val="99"/>
    <w:qFormat/>
    <w:rsid w:val="005818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E872A9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581851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581851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581851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581851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581851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E872A9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581851"/>
    <w:pPr>
      <w:spacing w:beforeAutospacing="1" w:afterAutospacing="1"/>
    </w:pPr>
  </w:style>
  <w:style w:type="paragraph" w:styleId="BlockText">
    <w:name w:val="Block Text"/>
    <w:basedOn w:val="Normal"/>
    <w:uiPriority w:val="99"/>
    <w:rsid w:val="00581851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581851"/>
    <w:pPr>
      <w:widowControl w:val="0"/>
      <w:jc w:val="center"/>
    </w:pPr>
    <w:rPr>
      <w:rFonts w:ascii="Cambria" w:hAnsi="Cambria" w:cs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D0534A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581851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D0534A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581851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2"/>
    <w:uiPriority w:val="99"/>
    <w:semiHidden/>
    <w:rsid w:val="00581851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D0534A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58185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  <w:rsid w:val="00E872A9"/>
  </w:style>
  <w:style w:type="paragraph" w:styleId="Footer">
    <w:name w:val="footer"/>
    <w:basedOn w:val="Normal"/>
    <w:link w:val="FooterChar1"/>
    <w:uiPriority w:val="99"/>
    <w:rsid w:val="00581851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0534A"/>
    <w:rPr>
      <w:sz w:val="24"/>
      <w:szCs w:val="24"/>
    </w:rPr>
  </w:style>
  <w:style w:type="paragraph" w:customStyle="1" w:styleId="western">
    <w:name w:val="western"/>
    <w:basedOn w:val="Normal"/>
    <w:uiPriority w:val="99"/>
    <w:rsid w:val="003D6797"/>
    <w:pPr>
      <w:spacing w:before="100" w:beforeAutospacing="1" w:after="119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1018</Words>
  <Characters>5803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19</cp:revision>
  <cp:lastPrinted>2017-09-05T07:04:00Z</cp:lastPrinted>
  <dcterms:created xsi:type="dcterms:W3CDTF">2018-07-09T07:46:00Z</dcterms:created>
  <dcterms:modified xsi:type="dcterms:W3CDTF">2019-04-09T11:30:00Z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